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44463">
      <w:pPr>
        <w:pStyle w:val="3"/>
        <w:bidi w:val="0"/>
        <w:jc w:val="center"/>
        <w:rPr>
          <w:rFonts w:hint="eastAsia"/>
          <w:lang w:val="en-US" w:eastAsia="zh-CN"/>
        </w:rPr>
      </w:pPr>
      <w:r>
        <w:rPr>
          <w:rFonts w:hint="eastAsia"/>
          <w:lang w:val="en-US" w:eastAsia="zh-CN"/>
        </w:rPr>
        <w:t>瓜山祠堂牌匾</w:t>
      </w:r>
      <w:bookmarkStart w:id="140" w:name="_GoBack"/>
      <w:bookmarkEnd w:id="140"/>
    </w:p>
    <w:p w14:paraId="7F0BA259">
      <w:pPr>
        <w:ind w:firstLine="480" w:firstLineChars="200"/>
        <w:rPr>
          <w:rFonts w:hint="eastAsia" w:ascii="宋体" w:hAnsi="宋体" w:eastAsia="宋体" w:cs="宋体"/>
          <w:sz w:val="24"/>
          <w:szCs w:val="24"/>
          <w:lang w:val="en-US" w:eastAsia="zh-CN"/>
        </w:rPr>
      </w:pPr>
      <w:r>
        <w:rPr>
          <w:rFonts w:hint="eastAsia" w:hAnsi="宋体" w:cs="宋体"/>
          <w:sz w:val="24"/>
          <w:szCs w:val="24"/>
          <w:lang w:val="en-US" w:eastAsia="zh-CN"/>
        </w:rPr>
        <w:t>明朝之前</w:t>
      </w:r>
      <w:r>
        <w:rPr>
          <w:rFonts w:hint="eastAsia" w:ascii="宋体" w:hAnsi="宋体" w:eastAsia="宋体" w:cs="宋体"/>
          <w:sz w:val="24"/>
          <w:szCs w:val="24"/>
          <w:lang w:val="en-US" w:eastAsia="zh-CN"/>
        </w:rPr>
        <w:t>瓜山</w:t>
      </w:r>
      <w:r>
        <w:rPr>
          <w:rFonts w:hint="eastAsia" w:hAnsi="宋体" w:cs="宋体"/>
          <w:sz w:val="24"/>
          <w:szCs w:val="24"/>
          <w:lang w:val="en-US" w:eastAsia="zh-CN"/>
        </w:rPr>
        <w:t>四</w:t>
      </w:r>
      <w:r>
        <w:rPr>
          <w:rFonts w:hint="eastAsia" w:ascii="宋体" w:hAnsi="宋体" w:eastAsia="宋体" w:cs="宋体"/>
          <w:sz w:val="24"/>
          <w:szCs w:val="24"/>
          <w:lang w:val="en-US" w:eastAsia="zh-CN"/>
        </w:rPr>
        <w:t>进士分别是</w:t>
      </w:r>
      <w:r>
        <w:rPr>
          <w:rFonts w:hint="eastAsia" w:hAnsi="宋体" w:cs="宋体"/>
          <w:sz w:val="24"/>
          <w:szCs w:val="24"/>
          <w:lang w:val="en-US" w:eastAsia="zh-CN"/>
        </w:rPr>
        <w:t>六世</w:t>
      </w:r>
      <w:r>
        <w:rPr>
          <w:rFonts w:hint="eastAsia" w:ascii="宋体" w:hAnsi="宋体" w:eastAsia="宋体" w:cs="宋体"/>
          <w:sz w:val="24"/>
          <w:szCs w:val="24"/>
          <w:lang w:val="en-US" w:eastAsia="zh-CN"/>
        </w:rPr>
        <w:t>潘志道（潘至道）、</w:t>
      </w:r>
      <w:r>
        <w:rPr>
          <w:rFonts w:hint="eastAsia" w:hAnsi="宋体" w:cs="宋体"/>
          <w:sz w:val="24"/>
          <w:szCs w:val="24"/>
          <w:lang w:val="en-US" w:eastAsia="zh-CN"/>
        </w:rPr>
        <w:t>九世</w:t>
      </w:r>
      <w:r>
        <w:rPr>
          <w:rFonts w:hint="eastAsia" w:ascii="宋体" w:hAnsi="宋体" w:eastAsia="宋体" w:cs="宋体"/>
          <w:sz w:val="24"/>
          <w:szCs w:val="24"/>
          <w:lang w:val="en-US" w:eastAsia="zh-CN"/>
        </w:rPr>
        <w:t>潘士表、</w:t>
      </w:r>
      <w:r>
        <w:rPr>
          <w:rFonts w:hint="eastAsia" w:hAnsi="宋体" w:cs="宋体"/>
          <w:sz w:val="24"/>
          <w:szCs w:val="24"/>
          <w:lang w:val="en-US" w:eastAsia="zh-CN"/>
        </w:rPr>
        <w:t>十一世</w:t>
      </w:r>
      <w:r>
        <w:rPr>
          <w:rFonts w:hint="eastAsia" w:ascii="宋体" w:hAnsi="宋体" w:eastAsia="宋体" w:cs="宋体"/>
          <w:sz w:val="24"/>
          <w:szCs w:val="24"/>
          <w:lang w:val="en-US" w:eastAsia="zh-CN"/>
        </w:rPr>
        <w:t>潘同叟，</w:t>
      </w:r>
      <w:r>
        <w:rPr>
          <w:rFonts w:hint="eastAsia" w:hAnsi="宋体" w:cs="宋体"/>
          <w:sz w:val="24"/>
          <w:szCs w:val="24"/>
          <w:lang w:val="en-US" w:eastAsia="zh-CN"/>
        </w:rPr>
        <w:t>十八世潘如辅。到了晚清瓜山进士有32世</w:t>
      </w:r>
      <w:r>
        <w:rPr>
          <w:rFonts w:hint="eastAsia" w:ascii="宋体" w:hAnsi="宋体" w:eastAsia="宋体" w:cs="宋体"/>
          <w:sz w:val="24"/>
          <w:szCs w:val="24"/>
          <w:lang w:val="en-US" w:eastAsia="zh-CN"/>
        </w:rPr>
        <w:t>潘吉昌、</w:t>
      </w:r>
      <w:r>
        <w:rPr>
          <w:rFonts w:hint="eastAsia" w:hAnsi="宋体" w:cs="宋体"/>
          <w:sz w:val="24"/>
          <w:szCs w:val="24"/>
          <w:lang w:val="en-US" w:eastAsia="zh-CN"/>
        </w:rPr>
        <w:t>31世</w:t>
      </w:r>
      <w:r>
        <w:rPr>
          <w:rFonts w:hint="eastAsia" w:ascii="宋体" w:hAnsi="宋体" w:eastAsia="宋体" w:cs="宋体"/>
          <w:sz w:val="24"/>
          <w:szCs w:val="24"/>
          <w:lang w:val="en-US" w:eastAsia="zh-CN"/>
        </w:rPr>
        <w:t>潘涛。吉昌、潘涛</w:t>
      </w:r>
      <w:r>
        <w:rPr>
          <w:rFonts w:hint="eastAsia" w:hAnsi="宋体" w:cs="宋体"/>
          <w:sz w:val="24"/>
          <w:szCs w:val="24"/>
          <w:lang w:val="en-US" w:eastAsia="zh-CN"/>
        </w:rPr>
        <w:t>都</w:t>
      </w:r>
      <w:r>
        <w:rPr>
          <w:rFonts w:hint="eastAsia" w:ascii="宋体" w:hAnsi="宋体" w:eastAsia="宋体" w:cs="宋体"/>
          <w:sz w:val="24"/>
          <w:szCs w:val="24"/>
          <w:lang w:val="en-US" w:eastAsia="zh-CN"/>
        </w:rPr>
        <w:t>是武进士。</w:t>
      </w:r>
    </w:p>
    <w:p w14:paraId="641F96A6">
      <w:pPr>
        <w:ind w:firstLine="480" w:firstLineChars="200"/>
        <w:rPr>
          <w:rFonts w:hint="eastAsia" w:ascii="宋体" w:hAnsi="宋体" w:eastAsia="宋体" w:cs="宋体"/>
          <w:sz w:val="24"/>
          <w:szCs w:val="24"/>
          <w:lang w:val="en-US" w:eastAsia="zh-CN"/>
        </w:rPr>
      </w:pPr>
    </w:p>
    <w:p w14:paraId="0BDED509">
      <w:pPr>
        <w:pStyle w:val="4"/>
        <w:bidi w:val="0"/>
        <w:jc w:val="center"/>
        <w:rPr>
          <w:rFonts w:hint="eastAsia"/>
          <w:lang w:eastAsia="zh-CN"/>
        </w:rPr>
      </w:pPr>
      <w:bookmarkStart w:id="0" w:name="_Toc149"/>
      <w:r>
        <w:rPr>
          <w:rFonts w:hint="eastAsia"/>
          <w:lang w:val="en-US" w:eastAsia="zh-CN"/>
        </w:rPr>
        <w:t>第</w:t>
      </w:r>
      <w:r>
        <w:rPr>
          <w:rFonts w:hint="eastAsia"/>
          <w:lang w:eastAsia="zh-CN"/>
        </w:rPr>
        <w:t>六世</w:t>
      </w:r>
      <w:r>
        <w:rPr>
          <w:rFonts w:hint="eastAsia"/>
          <w:lang w:val="en-US" w:eastAsia="zh-CN"/>
        </w:rPr>
        <w:t>进士</w:t>
      </w:r>
      <w:r>
        <w:rPr>
          <w:rFonts w:hint="eastAsia"/>
          <w:lang w:eastAsia="zh-CN"/>
        </w:rPr>
        <w:t>潘至道</w:t>
      </w:r>
      <w:bookmarkEnd w:id="0"/>
    </w:p>
    <w:p w14:paraId="71A0DEAD">
      <w:pPr>
        <w:ind w:firstLine="480" w:firstLineChars="200"/>
        <w:rPr>
          <w:rFonts w:hint="default" w:eastAsia="宋体"/>
          <w:lang w:val="en-US" w:eastAsia="zh-CN"/>
        </w:rPr>
      </w:pPr>
      <w:r>
        <w:rPr>
          <w:rFonts w:hint="eastAsia" w:hAnsi="Calibri"/>
          <w:b w:val="0"/>
          <w:bCs w:val="0"/>
          <w:sz w:val="24"/>
          <w:lang w:eastAsia="zh-CN"/>
        </w:rPr>
        <w:t>至道（志道）</w:t>
      </w:r>
      <w:r>
        <w:rPr>
          <w:rFonts w:hAnsi="Calibri"/>
          <w:b w:val="0"/>
          <w:bCs w:val="0"/>
          <w:sz w:val="24"/>
        </w:rPr>
        <w:t xml:space="preserve">: </w:t>
      </w:r>
      <w:r>
        <w:rPr>
          <w:rFonts w:hint="eastAsia" w:hAnsi="Calibri"/>
          <w:b w:val="0"/>
          <w:bCs w:val="0"/>
          <w:sz w:val="24"/>
        </w:rPr>
        <w:t>绍圣元年</w:t>
      </w:r>
      <w:r>
        <w:rPr>
          <w:rFonts w:hint="eastAsia" w:hAnsi="Calibri"/>
          <w:b w:val="0"/>
          <w:bCs w:val="0"/>
          <w:sz w:val="18"/>
        </w:rPr>
        <w:t>甲戍</w:t>
      </w:r>
      <w:r>
        <w:rPr>
          <w:rFonts w:hint="eastAsia" w:hAnsi="Calibri"/>
          <w:b w:val="0"/>
          <w:bCs w:val="0"/>
          <w:sz w:val="21"/>
        </w:rPr>
        <w:t>（</w:t>
      </w:r>
      <w:r>
        <w:rPr>
          <w:rFonts w:hAnsi="Calibri"/>
          <w:b w:val="0"/>
          <w:bCs w:val="0"/>
          <w:sz w:val="21"/>
        </w:rPr>
        <w:t>1094</w:t>
      </w:r>
      <w:r>
        <w:rPr>
          <w:rFonts w:hint="eastAsia" w:hAnsi="Calibri"/>
          <w:b w:val="0"/>
          <w:bCs w:val="0"/>
          <w:sz w:val="21"/>
        </w:rPr>
        <w:t>年</w:t>
      </w:r>
      <w:r>
        <w:rPr>
          <w:rFonts w:hint="eastAsia" w:hAnsi="Calibri"/>
          <w:b w:val="0"/>
          <w:bCs w:val="0"/>
          <w:sz w:val="18"/>
        </w:rPr>
        <w:t>）</w:t>
      </w:r>
      <w:r>
        <w:rPr>
          <w:rFonts w:hint="eastAsia" w:hAnsi="Calibri"/>
          <w:b w:val="0"/>
          <w:bCs w:val="0"/>
          <w:sz w:val="24"/>
        </w:rPr>
        <w:t>毕渐榜进士。</w:t>
      </w:r>
      <w:r>
        <w:rPr>
          <w:rFonts w:hint="eastAsia" w:hAnsi="Calibri"/>
          <w:b w:val="0"/>
          <w:bCs w:val="0"/>
          <w:sz w:val="24"/>
          <w:lang w:val="en-US" w:eastAsia="zh-CN"/>
        </w:rPr>
        <w:t>瓜山潘氏首位进士。</w:t>
      </w:r>
    </w:p>
    <w:p w14:paraId="5ACBE9EE">
      <w:pPr>
        <w:jc w:val="center"/>
        <w:rPr>
          <w:rFonts w:hint="eastAsia" w:hAnsi="Calibri" w:eastAsia="宋体"/>
          <w:b/>
          <w:sz w:val="24"/>
          <w:lang w:eastAsia="zh-CN"/>
        </w:rPr>
      </w:pPr>
      <w:r>
        <w:rPr>
          <w:rFonts w:hint="eastAsia" w:hAnsi="Calibri" w:eastAsia="宋体"/>
          <w:b/>
          <w:sz w:val="24"/>
          <w:lang w:eastAsia="zh-CN"/>
        </w:rPr>
        <w:drawing>
          <wp:inline distT="0" distB="0" distL="114300" distR="114300">
            <wp:extent cx="2646045" cy="1022350"/>
            <wp:effectExtent l="0" t="0" r="1905" b="6350"/>
            <wp:docPr id="53" name="图片 53" descr="1至道进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1至道进士"/>
                    <pic:cNvPicPr>
                      <a:picLocks noChangeAspect="1"/>
                    </pic:cNvPicPr>
                  </pic:nvPicPr>
                  <pic:blipFill>
                    <a:blip r:embed="rId4"/>
                    <a:stretch>
                      <a:fillRect/>
                    </a:stretch>
                  </pic:blipFill>
                  <pic:spPr>
                    <a:xfrm>
                      <a:off x="0" y="0"/>
                      <a:ext cx="2646045" cy="1022350"/>
                    </a:xfrm>
                    <a:prstGeom prst="rect">
                      <a:avLst/>
                    </a:prstGeom>
                  </pic:spPr>
                </pic:pic>
              </a:graphicData>
            </a:graphic>
          </wp:inline>
        </w:drawing>
      </w:r>
    </w:p>
    <w:p w14:paraId="6FE9E690">
      <w:pPr>
        <w:ind w:firstLine="480"/>
        <w:jc w:val="both"/>
        <w:rPr>
          <w:rFonts w:hint="eastAsia" w:ascii="宋体" w:hAnsi="宋体" w:eastAsia="宋体" w:cs="宋体"/>
          <w:b w:val="0"/>
          <w:bCs w:val="0"/>
          <w:color w:val="auto"/>
          <w:sz w:val="21"/>
          <w:szCs w:val="21"/>
          <w:lang w:eastAsia="zh-CN"/>
        </w:rPr>
      </w:pPr>
      <w:r>
        <w:rPr>
          <w:rFonts w:hint="eastAsia" w:ascii="Helvetica" w:hAnsi="Helvetica" w:cs="Helvetica"/>
          <w:i w:val="0"/>
          <w:caps w:val="0"/>
          <w:color w:val="333333"/>
          <w:spacing w:val="8"/>
          <w:sz w:val="21"/>
          <w:szCs w:val="21"/>
          <w:shd w:val="clear" w:fill="FFFFFF"/>
          <w:lang w:eastAsia="zh-CN"/>
        </w:rPr>
        <w:t>欽命</w:t>
      </w:r>
      <w:r>
        <w:rPr>
          <w:rFonts w:ascii="Helvetica" w:hAnsi="Helvetica" w:eastAsia="Helvetica" w:cs="Helvetica"/>
          <w:i w:val="0"/>
          <w:caps w:val="0"/>
          <w:color w:val="333333"/>
          <w:spacing w:val="8"/>
          <w:sz w:val="21"/>
          <w:szCs w:val="21"/>
          <w:shd w:val="clear" w:fill="FFFFFF"/>
        </w:rPr>
        <w:t>太常寺卿侍中兼枢密院副使光禄大夫</w:t>
      </w:r>
      <w:r>
        <w:rPr>
          <w:rFonts w:hint="eastAsia" w:ascii="Helvetica" w:hAnsi="Helvetica" w:cs="Helvetica"/>
          <w:i w:val="0"/>
          <w:caps w:val="0"/>
          <w:color w:val="333333"/>
          <w:spacing w:val="8"/>
          <w:sz w:val="21"/>
          <w:szCs w:val="21"/>
          <w:shd w:val="clear" w:fill="FFFFFF"/>
          <w:lang w:eastAsia="zh-CN"/>
        </w:rPr>
        <w:t>黄中庸爲进士</w:t>
      </w:r>
      <w:r>
        <w:rPr>
          <w:rFonts w:hint="eastAsia" w:ascii="宋体" w:hAnsi="宋体" w:eastAsia="宋体" w:cs="宋体"/>
          <w:b w:val="0"/>
          <w:bCs w:val="0"/>
          <w:color w:val="auto"/>
          <w:sz w:val="21"/>
          <w:szCs w:val="21"/>
        </w:rPr>
        <w:t>宋绍圣元年甲戍毕渐榜潘志道</w:t>
      </w:r>
      <w:r>
        <w:rPr>
          <w:rFonts w:hint="eastAsia" w:ascii="宋体" w:hAnsi="宋体" w:eastAsia="宋体" w:cs="宋体"/>
          <w:b w:val="0"/>
          <w:bCs w:val="0"/>
          <w:color w:val="auto"/>
          <w:sz w:val="21"/>
          <w:szCs w:val="21"/>
          <w:lang w:eastAsia="zh-CN"/>
        </w:rPr>
        <w:t>立。</w:t>
      </w:r>
    </w:p>
    <w:p w14:paraId="02D337FE">
      <w:pPr>
        <w:pStyle w:val="4"/>
        <w:bidi w:val="0"/>
        <w:jc w:val="center"/>
        <w:rPr>
          <w:rFonts w:hint="eastAsia"/>
          <w:lang w:val="en-US" w:eastAsia="zh-CN"/>
        </w:rPr>
      </w:pPr>
      <w:bookmarkStart w:id="1" w:name="_Toc14638"/>
      <w:r>
        <w:rPr>
          <w:rFonts w:hint="eastAsia"/>
          <w:lang w:val="en-US" w:eastAsia="zh-CN"/>
        </w:rPr>
        <w:t>第八世贡士潘滋</w:t>
      </w:r>
      <w:bookmarkEnd w:id="1"/>
    </w:p>
    <w:p w14:paraId="2890415F">
      <w:pPr>
        <w:ind w:firstLine="480" w:firstLineChars="200"/>
        <w:jc w:val="left"/>
        <w:rPr>
          <w:rStyle w:val="12"/>
          <w:rFonts w:hint="eastAsia"/>
          <w:lang w:eastAsia="zh-CN"/>
        </w:rPr>
      </w:pPr>
      <w:r>
        <w:rPr>
          <w:rFonts w:hint="eastAsia" w:asciiTheme="majorEastAsia" w:hAnsiTheme="majorEastAsia" w:eastAsiaTheme="majorEastAsia" w:cstheme="majorEastAsia"/>
          <w:b w:val="0"/>
          <w:bCs w:val="0"/>
          <w:color w:val="auto"/>
          <w:sz w:val="24"/>
          <w:szCs w:val="24"/>
          <w:lang w:val="en-US" w:eastAsia="zh-CN"/>
        </w:rPr>
        <w:t>“</w:t>
      </w:r>
      <w:r>
        <w:rPr>
          <w:rFonts w:hint="eastAsia" w:hAnsi="宋体" w:cs="宋体"/>
          <w:sz w:val="24"/>
          <w:szCs w:val="24"/>
          <w:lang w:val="en-US" w:eastAsia="zh-CN"/>
        </w:rPr>
        <w:t>举人参加会试成为贡士，贡士通过殿试成为进士</w:t>
      </w:r>
      <w:r>
        <w:rPr>
          <w:rFonts w:hint="eastAsia" w:cs="宋体"/>
          <w:sz w:val="24"/>
          <w:szCs w:val="24"/>
          <w:lang w:val="en-US" w:eastAsia="zh-CN"/>
        </w:rPr>
        <w:t>”。</w:t>
      </w:r>
      <w:r>
        <w:rPr>
          <w:rStyle w:val="12"/>
          <w:rFonts w:hint="eastAsia"/>
          <w:lang w:val="en-US" w:eastAsia="zh-CN"/>
        </w:rPr>
        <w:t>黄幹称瓜山八世潘滋为“贡士”（见</w:t>
      </w:r>
      <w:r>
        <w:rPr>
          <w:rStyle w:val="12"/>
          <w:rFonts w:hint="eastAsia"/>
        </w:rPr>
        <w:t>黄幹</w:t>
      </w:r>
      <w:r>
        <w:rPr>
          <w:rStyle w:val="12"/>
          <w:rFonts w:hint="eastAsia"/>
          <w:lang w:val="en-US" w:eastAsia="zh-CN"/>
        </w:rPr>
        <w:t>文：</w:t>
      </w:r>
      <w:r>
        <w:rPr>
          <w:rStyle w:val="12"/>
          <w:rFonts w:hint="eastAsia"/>
        </w:rPr>
        <w:t>“处士潘君立之行状”</w:t>
      </w:r>
      <w:r>
        <w:rPr>
          <w:rStyle w:val="12"/>
          <w:rFonts w:hint="eastAsia"/>
          <w:lang w:eastAsia="zh-CN"/>
        </w:rPr>
        <w:t>）。</w:t>
      </w:r>
    </w:p>
    <w:p w14:paraId="19DD5904">
      <w:pPr>
        <w:ind w:firstLine="512" w:firstLineChars="200"/>
        <w:jc w:val="center"/>
        <w:rPr>
          <w:rFonts w:hint="eastAsia" w:ascii="Helvetica" w:hAnsi="Helvetica" w:cs="Helvetica"/>
          <w:i w:val="0"/>
          <w:caps w:val="0"/>
          <w:color w:val="333333"/>
          <w:spacing w:val="8"/>
          <w:sz w:val="24"/>
          <w:szCs w:val="24"/>
          <w:shd w:val="clear" w:fill="FFFFFF"/>
          <w:vertAlign w:val="baseline"/>
          <w:lang w:eastAsia="zh-CN"/>
        </w:rPr>
      </w:pPr>
      <w:r>
        <w:rPr>
          <w:rFonts w:hint="eastAsia" w:ascii="Helvetica" w:hAnsi="Helvetica" w:cs="Helvetica"/>
          <w:i w:val="0"/>
          <w:caps w:val="0"/>
          <w:color w:val="333333"/>
          <w:spacing w:val="8"/>
          <w:sz w:val="24"/>
          <w:szCs w:val="24"/>
          <w:shd w:val="clear" w:fill="FFFFFF"/>
          <w:vertAlign w:val="baseline"/>
          <w:lang w:eastAsia="zh-CN"/>
        </w:rPr>
        <w:drawing>
          <wp:inline distT="0" distB="0" distL="114300" distR="114300">
            <wp:extent cx="2690495" cy="1039495"/>
            <wp:effectExtent l="0" t="0" r="14605" b="8255"/>
            <wp:docPr id="54" name="图片 54" descr="3贡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3贡士"/>
                    <pic:cNvPicPr>
                      <a:picLocks noChangeAspect="1"/>
                    </pic:cNvPicPr>
                  </pic:nvPicPr>
                  <pic:blipFill>
                    <a:blip r:embed="rId5"/>
                    <a:stretch>
                      <a:fillRect/>
                    </a:stretch>
                  </pic:blipFill>
                  <pic:spPr>
                    <a:xfrm>
                      <a:off x="0" y="0"/>
                      <a:ext cx="2690495" cy="1039495"/>
                    </a:xfrm>
                    <a:prstGeom prst="rect">
                      <a:avLst/>
                    </a:prstGeom>
                  </pic:spPr>
                </pic:pic>
              </a:graphicData>
            </a:graphic>
          </wp:inline>
        </w:drawing>
      </w:r>
    </w:p>
    <w:p w14:paraId="20770C7C">
      <w:pPr>
        <w:ind w:firstLine="480" w:firstLineChars="200"/>
        <w:jc w:val="both"/>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潘滋（即潘江）有传，载于宋《儒林传》。</w:t>
      </w:r>
    </w:p>
    <w:p w14:paraId="1B31E7C9">
      <w:pPr>
        <w:ind w:firstLine="480" w:firstLineChars="200"/>
        <w:jc w:val="both"/>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潘滋长兄潘泽（即潘海）所作</w:t>
      </w:r>
      <w:r>
        <w:rPr>
          <w:rFonts w:hint="eastAsia" w:asciiTheme="majorEastAsia" w:hAnsiTheme="majorEastAsia" w:eastAsiaTheme="majorEastAsia" w:cstheme="majorEastAsia"/>
          <w:b w:val="0"/>
          <w:bCs w:val="0"/>
          <w:color w:val="auto"/>
          <w:sz w:val="24"/>
          <w:szCs w:val="24"/>
        </w:rPr>
        <w:t>《宋故潘公三郎张氏五娘墓志铭》</w:t>
      </w:r>
      <w:r>
        <w:rPr>
          <w:rFonts w:hint="eastAsia" w:asciiTheme="majorEastAsia" w:hAnsiTheme="majorEastAsia" w:eastAsiaTheme="majorEastAsia" w:cstheme="majorEastAsia"/>
          <w:b w:val="0"/>
          <w:bCs w:val="0"/>
          <w:color w:val="auto"/>
          <w:sz w:val="24"/>
          <w:szCs w:val="24"/>
          <w:lang w:val="en-US" w:eastAsia="zh-CN"/>
        </w:rPr>
        <w:t>对后世影响深远。</w:t>
      </w:r>
    </w:p>
    <w:p w14:paraId="6D8E0A09">
      <w:pPr>
        <w:ind w:firstLine="480" w:firstLineChars="200"/>
        <w:jc w:val="both"/>
        <w:rPr>
          <w:rFonts w:hint="eastAsia" w:asciiTheme="majorEastAsia" w:hAnsiTheme="majorEastAsia" w:eastAsiaTheme="majorEastAsia" w:cstheme="majorEastAsia"/>
          <w:b w:val="0"/>
          <w:bCs w:val="0"/>
          <w:color w:val="auto"/>
          <w:sz w:val="24"/>
          <w:szCs w:val="24"/>
          <w:lang w:val="en-US" w:eastAsia="zh-CN"/>
        </w:rPr>
      </w:pPr>
    </w:p>
    <w:p w14:paraId="69EB61EC">
      <w:pPr>
        <w:ind w:firstLine="480" w:firstLineChars="200"/>
        <w:jc w:val="both"/>
        <w:rPr>
          <w:rFonts w:hint="eastAsia" w:asciiTheme="majorEastAsia" w:hAnsiTheme="majorEastAsia" w:eastAsiaTheme="majorEastAsia" w:cstheme="majorEastAsia"/>
          <w:b w:val="0"/>
          <w:bCs w:val="0"/>
          <w:color w:val="auto"/>
          <w:sz w:val="24"/>
          <w:szCs w:val="24"/>
          <w:lang w:val="en-US" w:eastAsia="zh-CN"/>
        </w:rPr>
      </w:pPr>
    </w:p>
    <w:p w14:paraId="0A032069">
      <w:pPr>
        <w:pStyle w:val="4"/>
        <w:bidi w:val="0"/>
        <w:jc w:val="center"/>
        <w:rPr>
          <w:rFonts w:hint="eastAsia"/>
          <w:lang w:val="en-US" w:eastAsia="zh-CN"/>
        </w:rPr>
      </w:pPr>
      <w:bookmarkStart w:id="2" w:name="_Toc24613"/>
      <w:bookmarkStart w:id="3" w:name="_Toc274314668"/>
      <w:bookmarkStart w:id="4" w:name="_Toc439829865"/>
      <w:bookmarkStart w:id="5" w:name="_Toc4179"/>
      <w:bookmarkStart w:id="6" w:name="_Toc15379"/>
      <w:bookmarkStart w:id="7" w:name="_Toc440001663"/>
      <w:bookmarkStart w:id="8" w:name="_Toc440001569"/>
      <w:bookmarkStart w:id="9" w:name="_Toc141365958"/>
      <w:bookmarkStart w:id="10" w:name="_Toc242335203"/>
      <w:bookmarkStart w:id="11" w:name="_Toc440093243"/>
      <w:bookmarkStart w:id="12" w:name="_Toc228072155"/>
      <w:bookmarkStart w:id="13" w:name="_Toc439832830"/>
      <w:bookmarkStart w:id="14" w:name="_Toc227981956"/>
      <w:bookmarkStart w:id="15" w:name="_Toc440025114"/>
      <w:bookmarkStart w:id="16" w:name="_Toc140716604"/>
      <w:bookmarkStart w:id="17" w:name="_Toc93026420"/>
      <w:bookmarkStart w:id="18" w:name="_Toc440028203"/>
      <w:bookmarkStart w:id="19" w:name="_Toc139946339"/>
      <w:bookmarkStart w:id="20" w:name="_Toc242334938"/>
      <w:bookmarkStart w:id="21" w:name="_Toc440025227"/>
      <w:bookmarkStart w:id="22" w:name="_Toc440029006"/>
      <w:bookmarkStart w:id="23" w:name="_Toc440025799"/>
      <w:bookmarkStart w:id="24" w:name="_Toc440029143"/>
      <w:bookmarkStart w:id="25" w:name="_Toc440025450"/>
      <w:bookmarkStart w:id="26" w:name="_Toc242335540"/>
      <w:bookmarkStart w:id="27" w:name="_Toc274319694"/>
      <w:bookmarkStart w:id="28" w:name="_Toc101241332"/>
      <w:bookmarkStart w:id="29" w:name="_Toc93026253"/>
      <w:bookmarkStart w:id="30" w:name="_Toc128915850"/>
      <w:bookmarkStart w:id="31" w:name="_Toc97522058"/>
      <w:bookmarkStart w:id="32" w:name="_Toc274209832"/>
      <w:bookmarkStart w:id="33" w:name="_Toc138237100"/>
      <w:bookmarkStart w:id="34" w:name="_Toc274813031"/>
      <w:bookmarkStart w:id="35" w:name="_Toc439784606"/>
      <w:bookmarkStart w:id="36" w:name="_Toc242346220"/>
      <w:bookmarkStart w:id="37" w:name="_Toc92854301"/>
      <w:bookmarkStart w:id="38" w:name="_Toc273520489"/>
      <w:bookmarkStart w:id="39" w:name="_Toc439833246"/>
      <w:bookmarkStart w:id="40" w:name="_Toc132373301"/>
      <w:bookmarkStart w:id="41" w:name="_Toc439919540"/>
      <w:bookmarkStart w:id="42" w:name="_Toc140462501"/>
      <w:bookmarkStart w:id="43" w:name="_Toc439784794"/>
      <w:bookmarkStart w:id="44" w:name="_Toc4390"/>
      <w:bookmarkStart w:id="45" w:name="_Toc439828991"/>
      <w:bookmarkStart w:id="46" w:name="_Toc439828567"/>
      <w:bookmarkStart w:id="47" w:name="_Toc440027959"/>
      <w:bookmarkStart w:id="48" w:name="_Toc440028570"/>
      <w:bookmarkStart w:id="49" w:name="_Toc440025538"/>
      <w:bookmarkStart w:id="50" w:name="_Toc439829494"/>
      <w:bookmarkStart w:id="51" w:name="_Toc128922103"/>
      <w:bookmarkStart w:id="52" w:name="_Toc228090610"/>
      <w:bookmarkStart w:id="53" w:name="_Toc439916854"/>
      <w:bookmarkStart w:id="54" w:name="_Toc237831747"/>
      <w:bookmarkStart w:id="55" w:name="_Toc440024877"/>
      <w:bookmarkStart w:id="56" w:name="_Toc439832028"/>
      <w:bookmarkStart w:id="57" w:name="_Toc2244"/>
      <w:bookmarkStart w:id="58" w:name="_Toc276462011"/>
      <w:bookmarkStart w:id="59" w:name="_Toc92853518"/>
      <w:bookmarkStart w:id="60" w:name="_Toc439830246"/>
      <w:bookmarkStart w:id="61" w:name="_Toc440005808"/>
      <w:bookmarkStart w:id="62" w:name="_Toc9027"/>
      <w:bookmarkStart w:id="63" w:name="_Toc440001287"/>
      <w:bookmarkStart w:id="64" w:name="_Toc229619109"/>
      <w:bookmarkStart w:id="65" w:name="_Toc440092997"/>
      <w:bookmarkStart w:id="66" w:name="_Toc440025711"/>
      <w:bookmarkStart w:id="67" w:name="_Toc439784699"/>
      <w:bookmarkStart w:id="68" w:name="_Toc440092745"/>
      <w:bookmarkStart w:id="69" w:name="_Toc439830324"/>
      <w:bookmarkStart w:id="70" w:name="_Toc273602771"/>
      <w:bookmarkStart w:id="71" w:name="_Toc229619301"/>
      <w:bookmarkStart w:id="72" w:name="_Toc140567666"/>
      <w:r>
        <w:rPr>
          <w:rFonts w:hint="eastAsia"/>
          <w:lang w:val="en-US" w:eastAsia="zh-CN"/>
        </w:rPr>
        <w:t>第九世进士潘士表</w:t>
      </w:r>
      <w:bookmarkEnd w:id="2"/>
    </w:p>
    <w:p w14:paraId="78023BEC">
      <w:pPr>
        <w:ind w:firstLine="600"/>
        <w:rPr>
          <w:rFonts w:hint="eastAsia" w:hAnsi="宋体"/>
          <w:sz w:val="24"/>
        </w:rPr>
      </w:pPr>
      <w:r>
        <w:rPr>
          <w:rFonts w:hint="eastAsia" w:hAnsi="宋体"/>
          <w:sz w:val="24"/>
        </w:rPr>
        <w:t>潘士表，字伯仁，号芝山（</w:t>
      </w:r>
      <w:r>
        <w:rPr>
          <w:rFonts w:hAnsi="宋体"/>
          <w:sz w:val="24"/>
        </w:rPr>
        <w:t>1148-1198</w:t>
      </w:r>
      <w:r>
        <w:rPr>
          <w:rFonts w:hint="eastAsia" w:hAnsi="宋体"/>
          <w:sz w:val="24"/>
        </w:rPr>
        <w:t>）。凤翥长子。淳熙八年</w:t>
      </w:r>
      <w:r>
        <w:rPr>
          <w:rFonts w:hAnsi="宋体"/>
          <w:sz w:val="24"/>
        </w:rPr>
        <w:t>(1181</w:t>
      </w:r>
      <w:r>
        <w:rPr>
          <w:rFonts w:hint="eastAsia" w:hAnsi="宋体"/>
          <w:sz w:val="24"/>
        </w:rPr>
        <w:t>年</w:t>
      </w:r>
      <w:r>
        <w:rPr>
          <w:rFonts w:hAnsi="宋体"/>
          <w:sz w:val="24"/>
        </w:rPr>
        <w:t>)</w:t>
      </w:r>
      <w:r>
        <w:rPr>
          <w:rFonts w:hint="eastAsia" w:hAnsi="宋体"/>
          <w:sz w:val="24"/>
        </w:rPr>
        <w:t>进士。授迪功郎。士表历事衢州、贵溪主簿，治繁理剧，卓有能声。</w:t>
      </w:r>
      <w:r>
        <w:rPr>
          <w:rFonts w:hAnsi="宋体"/>
          <w:sz w:val="24"/>
        </w:rPr>
        <w:t>1193</w:t>
      </w:r>
      <w:r>
        <w:rPr>
          <w:rFonts w:hint="eastAsia" w:hAnsi="宋体"/>
          <w:sz w:val="24"/>
        </w:rPr>
        <w:t>年例转修职郎、泉州司法参军。泉州负山滨海，民内资桑麻之饶，外赖鱼盐之利，官吏多染指濡足，或设狱以自饱。士表公忠以事上，清以持己，不遗余力剪暴锄奸，造福泉州桑梓，廉能之誉闻名遐迩。公积劳成疾卒于泉州官舍。</w:t>
      </w:r>
    </w:p>
    <w:p w14:paraId="10A9D518">
      <w:pPr>
        <w:jc w:val="center"/>
        <w:rPr>
          <w:rFonts w:hint="eastAsia" w:hAnsi="Calibri" w:eastAsia="宋体"/>
          <w:b/>
          <w:sz w:val="24"/>
          <w:lang w:eastAsia="zh-CN"/>
        </w:rPr>
      </w:pPr>
      <w:r>
        <w:rPr>
          <w:rFonts w:hint="eastAsia" w:hAnsi="Calibri" w:eastAsia="宋体"/>
          <w:b/>
          <w:sz w:val="24"/>
          <w:lang w:eastAsia="zh-CN"/>
        </w:rPr>
        <w:drawing>
          <wp:inline distT="0" distB="0" distL="114300" distR="114300">
            <wp:extent cx="2665730" cy="1029970"/>
            <wp:effectExtent l="0" t="0" r="1270" b="17780"/>
            <wp:docPr id="52" name="图片 52" descr="2士表进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2士表进士"/>
                    <pic:cNvPicPr>
                      <a:picLocks noChangeAspect="1"/>
                    </pic:cNvPicPr>
                  </pic:nvPicPr>
                  <pic:blipFill>
                    <a:blip r:embed="rId6"/>
                    <a:stretch>
                      <a:fillRect/>
                    </a:stretch>
                  </pic:blipFill>
                  <pic:spPr>
                    <a:xfrm>
                      <a:off x="0" y="0"/>
                      <a:ext cx="2665730" cy="1029970"/>
                    </a:xfrm>
                    <a:prstGeom prst="rect">
                      <a:avLst/>
                    </a:prstGeom>
                  </pic:spPr>
                </pic:pic>
              </a:graphicData>
            </a:graphic>
          </wp:inline>
        </w:drawing>
      </w:r>
    </w:p>
    <w:p w14:paraId="13680C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50" w:afterAutospacing="0" w:line="23" w:lineRule="atLeast"/>
        <w:ind w:left="0" w:right="0" w:firstLine="454" w:firstLineChars="200"/>
        <w:jc w:val="center"/>
        <w:rPr>
          <w:rFonts w:hint="eastAsia" w:ascii="楷体" w:hAnsi="楷体" w:eastAsia="楷体" w:cs="楷体"/>
          <w:i w:val="0"/>
          <w:caps w:val="0"/>
          <w:color w:val="333333"/>
          <w:spacing w:val="8"/>
          <w:sz w:val="21"/>
          <w:szCs w:val="21"/>
          <w:shd w:val="clear" w:fill="FFFFFF"/>
          <w:vertAlign w:val="baseline"/>
          <w:lang w:val="en-US" w:eastAsia="zh-CN"/>
        </w:rPr>
      </w:pPr>
      <w:bookmarkStart w:id="73" w:name="_Toc3282"/>
      <w:bookmarkStart w:id="74" w:name="_Toc8623"/>
      <w:bookmarkStart w:id="75" w:name="_Toc11626"/>
      <w:bookmarkStart w:id="76" w:name="_Toc29475"/>
      <w:bookmarkStart w:id="77" w:name="_Toc10245"/>
      <w:bookmarkStart w:id="78" w:name="_Toc25226"/>
      <w:bookmarkStart w:id="79" w:name="_Toc9173"/>
      <w:bookmarkStart w:id="80" w:name="_Toc8168"/>
      <w:r>
        <w:rPr>
          <w:rFonts w:hint="eastAsia" w:ascii="楷体" w:hAnsi="楷体" w:eastAsia="楷体" w:cs="楷体"/>
          <w:i w:val="0"/>
          <w:caps w:val="0"/>
          <w:color w:val="333333"/>
          <w:spacing w:val="8"/>
          <w:sz w:val="21"/>
          <w:szCs w:val="21"/>
          <w:shd w:val="clear" w:fill="FFFFFF"/>
          <w:vertAlign w:val="baseline"/>
          <w:lang w:eastAsia="zh-CN"/>
        </w:rPr>
        <w:t>瓜山九世潘士表，</w:t>
      </w:r>
      <w:r>
        <w:rPr>
          <w:rFonts w:hint="eastAsia" w:ascii="楷体" w:hAnsi="楷体" w:eastAsia="楷体" w:cs="楷体"/>
          <w:i w:val="0"/>
          <w:caps w:val="0"/>
          <w:color w:val="333333"/>
          <w:spacing w:val="8"/>
          <w:sz w:val="21"/>
          <w:szCs w:val="21"/>
          <w:shd w:val="clear" w:fill="FFFFFF"/>
          <w:vertAlign w:val="baseline"/>
          <w:lang w:val="en-US" w:eastAsia="zh-CN"/>
        </w:rPr>
        <w:t>1181年进士</w:t>
      </w:r>
      <w:bookmarkEnd w:id="73"/>
      <w:bookmarkEnd w:id="74"/>
      <w:bookmarkEnd w:id="75"/>
      <w:bookmarkEnd w:id="76"/>
      <w:bookmarkEnd w:id="77"/>
      <w:bookmarkEnd w:id="78"/>
      <w:bookmarkEnd w:id="79"/>
      <w:bookmarkEnd w:id="80"/>
    </w:p>
    <w:p w14:paraId="3ABA69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50" w:afterAutospacing="0" w:line="23" w:lineRule="atLeast"/>
        <w:ind w:left="0" w:right="0" w:firstLine="512" w:firstLineChars="200"/>
        <w:jc w:val="both"/>
        <w:rPr>
          <w:rFonts w:hint="eastAsia" w:cs="宋体"/>
          <w:b w:val="0"/>
          <w:bCs/>
          <w:color w:val="auto"/>
          <w:sz w:val="24"/>
          <w:szCs w:val="24"/>
          <w:lang w:eastAsia="zh-CN"/>
        </w:rPr>
      </w:pPr>
      <w:bookmarkStart w:id="81" w:name="_Toc14453"/>
      <w:bookmarkStart w:id="82" w:name="_Toc26172"/>
      <w:bookmarkStart w:id="83" w:name="_Toc4934"/>
      <w:bookmarkStart w:id="84" w:name="_Toc22150"/>
      <w:bookmarkStart w:id="85" w:name="_Toc2651"/>
      <w:bookmarkStart w:id="86" w:name="_Toc6173"/>
      <w:bookmarkStart w:id="87" w:name="_Toc8657"/>
      <w:bookmarkStart w:id="88" w:name="_Toc17637"/>
      <w:r>
        <w:rPr>
          <w:rFonts w:hint="eastAsia" w:ascii="Helvetica" w:hAnsi="Helvetica" w:cs="Helvetica"/>
          <w:b w:val="0"/>
          <w:bCs/>
          <w:i w:val="0"/>
          <w:caps w:val="0"/>
          <w:color w:val="333333"/>
          <w:spacing w:val="8"/>
          <w:sz w:val="24"/>
          <w:szCs w:val="24"/>
          <w:shd w:val="clear" w:fill="FFFFFF"/>
          <w:lang w:eastAsia="zh-CN"/>
        </w:rPr>
        <w:t>欽命</w:t>
      </w:r>
      <w:r>
        <w:rPr>
          <w:rFonts w:ascii="Helvetica" w:hAnsi="Helvetica" w:eastAsia="Helvetica" w:cs="Helvetica"/>
          <w:b w:val="0"/>
          <w:bCs/>
          <w:i w:val="0"/>
          <w:caps w:val="0"/>
          <w:color w:val="333333"/>
          <w:spacing w:val="8"/>
          <w:sz w:val="24"/>
          <w:szCs w:val="24"/>
          <w:shd w:val="clear" w:fill="FFFFFF"/>
        </w:rPr>
        <w:t>同知枢密院事兼参知政事尚书左仆射同中书门下平章事魏国公</w:t>
      </w:r>
      <w:r>
        <w:rPr>
          <w:rFonts w:hint="eastAsia" w:ascii="Helvetica" w:hAnsi="Helvetica" w:cs="Helvetica"/>
          <w:b w:val="0"/>
          <w:bCs/>
          <w:i w:val="0"/>
          <w:caps w:val="0"/>
          <w:color w:val="333333"/>
          <w:spacing w:val="8"/>
          <w:sz w:val="24"/>
          <w:szCs w:val="24"/>
          <w:shd w:val="clear" w:fill="FFFFFF"/>
          <w:lang w:eastAsia="zh-CN"/>
        </w:rPr>
        <w:t>陈</w:t>
      </w:r>
      <w:r>
        <w:rPr>
          <w:rFonts w:ascii="Helvetica" w:hAnsi="Helvetica" w:eastAsia="Helvetica" w:cs="Helvetica"/>
          <w:b w:val="0"/>
          <w:bCs/>
          <w:i w:val="0"/>
          <w:caps w:val="0"/>
          <w:color w:val="333333"/>
          <w:spacing w:val="8"/>
          <w:sz w:val="24"/>
          <w:szCs w:val="24"/>
          <w:shd w:val="clear" w:fill="FFFFFF"/>
        </w:rPr>
        <w:t>俊卿</w:t>
      </w:r>
      <w:r>
        <w:rPr>
          <w:rFonts w:hint="eastAsia" w:ascii="Helvetica" w:hAnsi="Helvetica" w:cs="Helvetica"/>
          <w:b w:val="0"/>
          <w:bCs/>
          <w:i w:val="0"/>
          <w:caps w:val="0"/>
          <w:color w:val="333333"/>
          <w:spacing w:val="8"/>
          <w:sz w:val="24"/>
          <w:szCs w:val="24"/>
          <w:shd w:val="clear" w:fill="FFFFFF"/>
          <w:lang w:eastAsia="zh-CN"/>
        </w:rPr>
        <w:t>爲进士</w:t>
      </w:r>
      <w:r>
        <w:rPr>
          <w:rFonts w:hint="eastAsia" w:ascii="宋体" w:hAnsi="宋体" w:eastAsia="宋体" w:cs="宋体"/>
          <w:b w:val="0"/>
          <w:bCs/>
          <w:color w:val="auto"/>
          <w:sz w:val="24"/>
          <w:szCs w:val="24"/>
        </w:rPr>
        <w:t>宋淳熙八年辛丑黄由榜潘士表</w:t>
      </w:r>
      <w:r>
        <w:rPr>
          <w:rFonts w:hint="eastAsia" w:cs="宋体"/>
          <w:b w:val="0"/>
          <w:bCs/>
          <w:color w:val="auto"/>
          <w:sz w:val="24"/>
          <w:szCs w:val="24"/>
          <w:lang w:eastAsia="zh-CN"/>
        </w:rPr>
        <w:t>立。</w:t>
      </w:r>
      <w:bookmarkEnd w:id="81"/>
      <w:bookmarkEnd w:id="82"/>
      <w:bookmarkEnd w:id="83"/>
      <w:bookmarkEnd w:id="84"/>
      <w:bookmarkEnd w:id="85"/>
      <w:bookmarkEnd w:id="86"/>
      <w:bookmarkEnd w:id="87"/>
      <w:bookmarkEnd w:id="88"/>
      <w:bookmarkStart w:id="89" w:name="_Toc3421"/>
    </w:p>
    <w:p w14:paraId="528AA7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50" w:afterAutospacing="0" w:line="23" w:lineRule="atLeast"/>
        <w:ind w:left="0" w:right="0" w:firstLine="480" w:firstLineChars="200"/>
        <w:jc w:val="both"/>
        <w:rPr>
          <w:rFonts w:hint="eastAsia" w:hAnsi="宋体"/>
          <w:b w:val="0"/>
          <w:bCs/>
          <w:sz w:val="24"/>
        </w:rPr>
      </w:pPr>
      <w:bookmarkStart w:id="90" w:name="_Toc9469"/>
      <w:bookmarkStart w:id="91" w:name="_Toc13209"/>
      <w:bookmarkStart w:id="92" w:name="_Toc11168"/>
      <w:bookmarkStart w:id="93" w:name="_Toc27576"/>
      <w:bookmarkStart w:id="94" w:name="_Toc2028"/>
      <w:bookmarkStart w:id="95" w:name="_Toc8826"/>
      <w:bookmarkStart w:id="96" w:name="_Toc25150"/>
      <w:r>
        <w:rPr>
          <w:rFonts w:hint="eastAsia" w:hAnsi="宋体"/>
          <w:b w:val="0"/>
          <w:bCs/>
          <w:sz w:val="24"/>
        </w:rPr>
        <w:t>士表父凤翥，字廷瑞，号冲谷（</w:t>
      </w:r>
      <w:r>
        <w:rPr>
          <w:rFonts w:hAnsi="宋体"/>
          <w:b w:val="0"/>
          <w:bCs/>
          <w:sz w:val="24"/>
        </w:rPr>
        <w:t>1118</w:t>
      </w:r>
      <w:r>
        <w:rPr>
          <w:rFonts w:hint="eastAsia" w:hAnsi="宋体"/>
          <w:b w:val="0"/>
          <w:bCs/>
          <w:sz w:val="24"/>
        </w:rPr>
        <w:t>－</w:t>
      </w:r>
      <w:r>
        <w:rPr>
          <w:rFonts w:hAnsi="宋体"/>
          <w:b w:val="0"/>
          <w:bCs/>
          <w:sz w:val="24"/>
        </w:rPr>
        <w:t>1191</w:t>
      </w:r>
      <w:r>
        <w:rPr>
          <w:rFonts w:hint="eastAsia" w:hAnsi="宋体"/>
          <w:b w:val="0"/>
          <w:bCs/>
          <w:sz w:val="24"/>
        </w:rPr>
        <w:t>年），淳熙十三年丙午（</w:t>
      </w:r>
      <w:r>
        <w:rPr>
          <w:rFonts w:hAnsi="宋体"/>
          <w:b w:val="0"/>
          <w:bCs/>
          <w:sz w:val="24"/>
        </w:rPr>
        <w:t>1186</w:t>
      </w:r>
      <w:r>
        <w:rPr>
          <w:rFonts w:hint="eastAsia" w:hAnsi="宋体"/>
          <w:b w:val="0"/>
          <w:bCs/>
          <w:sz w:val="24"/>
        </w:rPr>
        <w:t>年）累封承奉郎、宁国府佥判，赐绯衣鱼袋。</w:t>
      </w:r>
      <w:bookmarkEnd w:id="89"/>
      <w:bookmarkEnd w:id="90"/>
      <w:bookmarkEnd w:id="91"/>
      <w:bookmarkEnd w:id="92"/>
      <w:bookmarkEnd w:id="93"/>
      <w:bookmarkEnd w:id="94"/>
      <w:bookmarkEnd w:id="95"/>
      <w:bookmarkEnd w:id="96"/>
    </w:p>
    <w:p w14:paraId="37B324F4">
      <w:pPr>
        <w:pStyle w:val="4"/>
        <w:bidi w:val="0"/>
        <w:jc w:val="center"/>
        <w:rPr>
          <w:rFonts w:hint="eastAsia"/>
          <w:lang w:eastAsia="zh-CN"/>
        </w:rPr>
      </w:pPr>
      <w:bookmarkStart w:id="97" w:name="_Toc17370"/>
      <w:r>
        <w:rPr>
          <w:rFonts w:hint="eastAsia"/>
          <w:lang w:val="en-US" w:eastAsia="zh-CN"/>
        </w:rPr>
        <w:t>第九世宋儒</w:t>
      </w:r>
      <w:r>
        <w:rPr>
          <w:rFonts w:hint="eastAsia"/>
        </w:rPr>
        <w:t>潘植</w:t>
      </w:r>
      <w:r>
        <w:rPr>
          <w:rFonts w:hint="eastAsia"/>
          <w:lang w:eastAsia="zh-CN"/>
        </w:rPr>
        <w:t>字立之</w:t>
      </w:r>
      <w:bookmarkEnd w:id="97"/>
    </w:p>
    <w:p w14:paraId="3FCF1701">
      <w:pPr>
        <w:ind w:firstLine="480" w:firstLineChars="200"/>
        <w:rPr>
          <w:sz w:val="24"/>
          <w:szCs w:val="24"/>
        </w:rPr>
      </w:pPr>
      <w:r>
        <w:rPr>
          <w:rFonts w:hint="eastAsia"/>
          <w:sz w:val="24"/>
          <w:szCs w:val="24"/>
        </w:rPr>
        <w:t>《钦定四库全书》勉斋集卷三十七留下一篇800年前古文“处士潘君立之行状”，让我们有机会了解800年前潘氏先世的生活状况。</w:t>
      </w:r>
    </w:p>
    <w:p w14:paraId="41004BB3">
      <w:pPr>
        <w:pStyle w:val="6"/>
        <w:ind w:firstLine="480" w:firstLineChars="200"/>
        <w:rPr>
          <w:rFonts w:hAnsi="宋体"/>
          <w:sz w:val="24"/>
          <w:szCs w:val="24"/>
        </w:rPr>
      </w:pPr>
      <w:r>
        <w:rPr>
          <w:rFonts w:hint="eastAsia" w:hAnsi="宋体"/>
          <w:sz w:val="24"/>
          <w:szCs w:val="24"/>
        </w:rPr>
        <w:t>作者黄榦</w:t>
      </w:r>
      <w:r>
        <w:rPr>
          <w:rFonts w:hAnsi="宋体"/>
          <w:sz w:val="24"/>
          <w:szCs w:val="24"/>
        </w:rPr>
        <w:t>(1152</w:t>
      </w:r>
      <w:r>
        <w:rPr>
          <w:rFonts w:hint="eastAsia" w:hAnsi="宋体"/>
          <w:sz w:val="24"/>
          <w:szCs w:val="24"/>
        </w:rPr>
        <w:t>～</w:t>
      </w:r>
      <w:r>
        <w:rPr>
          <w:rFonts w:hAnsi="宋体"/>
          <w:sz w:val="24"/>
          <w:szCs w:val="24"/>
        </w:rPr>
        <w:t>1221</w:t>
      </w:r>
      <w:r>
        <w:rPr>
          <w:rFonts w:hint="eastAsia" w:hAnsi="宋体"/>
          <w:sz w:val="24"/>
          <w:szCs w:val="24"/>
        </w:rPr>
        <w:t>年</w:t>
      </w:r>
      <w:r>
        <w:rPr>
          <w:rFonts w:hAnsi="宋体"/>
          <w:sz w:val="24"/>
          <w:szCs w:val="24"/>
        </w:rPr>
        <w:t>)</w:t>
      </w:r>
      <w:r>
        <w:rPr>
          <w:rFonts w:hint="eastAsia" w:hAnsi="宋体"/>
          <w:sz w:val="24"/>
          <w:szCs w:val="24"/>
        </w:rPr>
        <w:t>，南宋理学家，字直卿，号勉斋，福建闽县</w:t>
      </w:r>
      <w:r>
        <w:rPr>
          <w:rFonts w:hAnsi="宋体"/>
          <w:sz w:val="24"/>
          <w:szCs w:val="24"/>
        </w:rPr>
        <w:t>(</w:t>
      </w:r>
      <w:r>
        <w:rPr>
          <w:rFonts w:hint="eastAsia" w:hAnsi="宋体"/>
          <w:sz w:val="24"/>
          <w:szCs w:val="24"/>
        </w:rPr>
        <w:t>今福州</w:t>
      </w:r>
      <w:r>
        <w:rPr>
          <w:rFonts w:hAnsi="宋体"/>
          <w:sz w:val="24"/>
          <w:szCs w:val="24"/>
        </w:rPr>
        <w:t>)</w:t>
      </w:r>
      <w:r>
        <w:rPr>
          <w:rFonts w:hint="eastAsia" w:hAnsi="宋体"/>
          <w:sz w:val="24"/>
          <w:szCs w:val="24"/>
        </w:rPr>
        <w:t>人。受业于朱熹，深受器重，朱熹以次女许配黄干为妻。宁宗时，以荫袭补将仕郎，经铨选，以迪功郎入仕。历官淮浙、江西、荆湖等处，吏治廉明，曾陈说抗金保民大计，于安庆府倡导百姓修筑坚城以御金兵入侵。在白鹿书院讲学收徒，南北学子集者甚众。后被御史李楠所劾，罢官归故里。晚年倾心著述，讲求学术。卒后赠朝奉郎，谥文肃。主要撰著有《六经讲义》、《论语通释》、《礼记集传集注》、《勉斋集》等。《勉斋先生黄文肃公文集》收集有“与潘谦之书”、“答潘谦之”、“潘君立之先生之行状”、“处士潘君立之先生墓志铭”等。</w:t>
      </w:r>
    </w:p>
    <w:p w14:paraId="31294312">
      <w:pPr>
        <w:ind w:firstLine="390"/>
        <w:jc w:val="center"/>
        <w:rPr>
          <w:rFonts w:hint="eastAsia" w:hAnsi="宋体"/>
          <w:sz w:val="24"/>
          <w:szCs w:val="24"/>
        </w:rPr>
      </w:pPr>
      <w:r>
        <w:rPr>
          <w:rFonts w:hint="eastAsia" w:hAnsi="宋体"/>
          <w:sz w:val="24"/>
          <w:szCs w:val="24"/>
        </w:rPr>
        <w:drawing>
          <wp:inline distT="0" distB="0" distL="114300" distR="114300">
            <wp:extent cx="2849245" cy="1195705"/>
            <wp:effectExtent l="0" t="0" r="8255" b="4445"/>
            <wp:docPr id="43" name="图片 43" descr="35774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35774650"/>
                    <pic:cNvPicPr>
                      <a:picLocks noChangeAspect="1"/>
                    </pic:cNvPicPr>
                  </pic:nvPicPr>
                  <pic:blipFill>
                    <a:blip r:embed="rId7"/>
                    <a:srcRect l="11782" t="38563" r="6639" b="21318"/>
                    <a:stretch>
                      <a:fillRect/>
                    </a:stretch>
                  </pic:blipFill>
                  <pic:spPr>
                    <a:xfrm>
                      <a:off x="0" y="0"/>
                      <a:ext cx="2849245" cy="1195705"/>
                    </a:xfrm>
                    <a:prstGeom prst="rect">
                      <a:avLst/>
                    </a:prstGeom>
                  </pic:spPr>
                </pic:pic>
              </a:graphicData>
            </a:graphic>
          </wp:inline>
        </w:drawing>
      </w:r>
    </w:p>
    <w:p w14:paraId="12283C27">
      <w:pPr>
        <w:ind w:firstLine="390"/>
        <w:rPr>
          <w:rFonts w:hAnsi="宋体"/>
          <w:sz w:val="24"/>
          <w:szCs w:val="24"/>
        </w:rPr>
      </w:pPr>
      <w:r>
        <w:rPr>
          <w:rFonts w:hint="eastAsia" w:hAnsi="宋体"/>
          <w:sz w:val="24"/>
          <w:szCs w:val="24"/>
        </w:rPr>
        <w:t>『宋元学案』卷六十九云：潘植，字立之，懷安人。世業儒，先生承家學，尤喜從鄉閭善士遊。後聞朱子講道武夷，非他師所及，遂與弟柄負笈而往拜焉。先生工于文，尤嗜史學，上下數千年，貫穿出入，未嘗射策決科。兄弟皆以弱冠摳衣有道，厲志前修。家居，日以濂、洛諸書相磨</w:t>
      </w:r>
      <w:r>
        <w:rPr>
          <w:rFonts w:hint="eastAsia"/>
          <w:sz w:val="24"/>
          <w:szCs w:val="24"/>
          <w:lang w:val="en-US" w:eastAsia="zh-CN"/>
        </w:rPr>
        <w:t>砺</w:t>
      </w:r>
      <w:r>
        <w:rPr>
          <w:rFonts w:hint="eastAsia" w:hAnsi="宋体"/>
          <w:sz w:val="24"/>
          <w:szCs w:val="24"/>
        </w:rPr>
        <w:t>，暇則接武林壑閒，徜徉觴詠，怡怡如也。立之与黄榦交游，著作有『勉斋年谱』及『忘筌书』二卷</w:t>
      </w:r>
      <w:r>
        <w:rPr>
          <w:rFonts w:hAnsi="宋体"/>
          <w:sz w:val="24"/>
          <w:szCs w:val="24"/>
        </w:rPr>
        <w:t>(</w:t>
      </w:r>
      <w:r>
        <w:rPr>
          <w:rFonts w:hint="eastAsia" w:hAnsi="宋体"/>
          <w:sz w:val="24"/>
          <w:szCs w:val="24"/>
        </w:rPr>
        <w:t>《宋史》志第一百五十八 艺文四记载</w:t>
      </w:r>
      <w:r>
        <w:rPr>
          <w:rFonts w:hAnsi="宋体"/>
          <w:sz w:val="24"/>
          <w:szCs w:val="24"/>
        </w:rPr>
        <w:t>)</w:t>
      </w:r>
      <w:r>
        <w:rPr>
          <w:rFonts w:hint="eastAsia" w:hAnsi="宋体"/>
          <w:sz w:val="24"/>
          <w:szCs w:val="24"/>
        </w:rPr>
        <w:t>。生平慷慨有大志， 主张积极抗金，急于救世，但目睹南宋政治腐败痛心疾首，终因“困顿疾病卒赉其志”，倘佯林壑，觞咏自娱，致力研究周易、经书，卒于嘉定十二年十月。</w:t>
      </w:r>
    </w:p>
    <w:p w14:paraId="7789F346">
      <w:pPr>
        <w:pStyle w:val="5"/>
        <w:rPr>
          <w:rFonts w:hAnsi="宋体"/>
        </w:rPr>
      </w:pPr>
      <w:r>
        <w:rPr>
          <w:rFonts w:hint="eastAsia"/>
          <w:szCs w:val="24"/>
        </w:rPr>
        <w:t>黄幹文章生动记述潘植的生平事迹，记述他与潘植、潘柄之间的同学、朋友情谊以及他与植、柄的父亲潘滋之间亦师亦友情谊。更重要的是本文翔实记述了瓜山潘氏先祖</w:t>
      </w:r>
      <w:r>
        <w:rPr>
          <w:rFonts w:hint="eastAsia" w:hAnsi="宋体"/>
          <w:szCs w:val="24"/>
        </w:rPr>
        <w:t>事王氏为银青光禄大夫，自光州固始入闽，家于福州怀安县之水南的史实。因此，本文也是叙述瓜山潘氏源流的重要历史文献。</w:t>
      </w:r>
    </w:p>
    <w:p w14:paraId="77162009">
      <w:pPr>
        <w:pStyle w:val="4"/>
        <w:bidi w:val="0"/>
        <w:jc w:val="center"/>
      </w:pPr>
      <w:bookmarkStart w:id="98" w:name="_Toc2699"/>
      <w:bookmarkStart w:id="99" w:name="_Toc23746"/>
      <w:bookmarkStart w:id="100" w:name="_Toc25355"/>
      <w:bookmarkStart w:id="101" w:name="_Toc29781"/>
      <w:bookmarkStart w:id="102" w:name="_Toc29927"/>
      <w:r>
        <w:rPr>
          <w:rFonts w:hint="eastAsia"/>
          <w:lang w:val="en-US" w:eastAsia="zh-CN"/>
        </w:rPr>
        <w:t>第九世</w:t>
      </w:r>
      <w:r>
        <w:rPr>
          <w:rFonts w:hint="eastAsia"/>
        </w:rPr>
        <w:t>宋儒“瓜山先生”潘柄</w:t>
      </w:r>
      <w:bookmarkEnd w:id="98"/>
      <w:bookmarkEnd w:id="99"/>
      <w:bookmarkEnd w:id="100"/>
      <w:bookmarkEnd w:id="101"/>
      <w:bookmarkEnd w:id="102"/>
    </w:p>
    <w:p w14:paraId="2EDEEDC0">
      <w:pPr>
        <w:ind w:firstLine="390"/>
        <w:rPr>
          <w:rFonts w:hAnsi="宋体"/>
          <w:sz w:val="24"/>
          <w:szCs w:val="24"/>
        </w:rPr>
      </w:pPr>
      <w:r>
        <w:rPr>
          <w:rFonts w:hint="eastAsia" w:hAnsi="宋体"/>
          <w:sz w:val="24"/>
          <w:szCs w:val="24"/>
        </w:rPr>
        <w:t>瓜山九世潘柄（1168-1239年</w:t>
      </w:r>
      <w:r>
        <w:rPr>
          <w:rFonts w:hAnsi="宋体"/>
          <w:sz w:val="24"/>
          <w:szCs w:val="24"/>
        </w:rPr>
        <w:t>）</w:t>
      </w:r>
      <w:r>
        <w:rPr>
          <w:rFonts w:hint="eastAsia" w:hAnsi="宋体"/>
          <w:sz w:val="24"/>
          <w:szCs w:val="24"/>
        </w:rPr>
        <w:t>字谦之，号“瓜山先生”。</w:t>
      </w:r>
    </w:p>
    <w:p w14:paraId="5070C820">
      <w:pPr>
        <w:ind w:firstLine="480"/>
        <w:rPr>
          <w:rFonts w:hAnsi="宋体"/>
          <w:sz w:val="24"/>
          <w:szCs w:val="24"/>
        </w:rPr>
      </w:pPr>
      <w:r>
        <w:rPr>
          <w:rFonts w:hint="eastAsia" w:hAnsi="宋体"/>
          <w:sz w:val="24"/>
          <w:szCs w:val="24"/>
        </w:rPr>
        <w:t>潘植与潘柄兄弟于1183年不远千里而往事武夷，授业于考亭朱子之门。后随朱熹到江西“鹅湖书院”和庐山“白鹿书院”讲学，做了大量阐释理学理论工作</w:t>
      </w:r>
      <w:r>
        <w:rPr>
          <w:rFonts w:hAnsi="宋体"/>
          <w:sz w:val="24"/>
          <w:szCs w:val="24"/>
        </w:rPr>
        <w:t xml:space="preserve">, </w:t>
      </w:r>
      <w:r>
        <w:rPr>
          <w:rFonts w:hint="eastAsia" w:hAnsi="宋体"/>
          <w:sz w:val="24"/>
          <w:szCs w:val="24"/>
        </w:rPr>
        <w:t>富有建树。</w:t>
      </w:r>
    </w:p>
    <w:p w14:paraId="7ACDFDDC">
      <w:pPr>
        <w:ind w:firstLine="390"/>
        <w:rPr>
          <w:rFonts w:hAnsi="宋体"/>
          <w:sz w:val="24"/>
          <w:szCs w:val="24"/>
        </w:rPr>
      </w:pPr>
      <w:r>
        <w:rPr>
          <w:rFonts w:hint="eastAsia" w:hAnsi="宋体"/>
          <w:sz w:val="24"/>
          <w:szCs w:val="24"/>
        </w:rPr>
        <w:t>瓜山先生晦迹山泽，隐居不仕</w:t>
      </w:r>
      <w:r>
        <w:rPr>
          <w:rFonts w:hAnsi="宋体"/>
          <w:sz w:val="24"/>
          <w:szCs w:val="24"/>
        </w:rPr>
        <w:t xml:space="preserve">, </w:t>
      </w:r>
      <w:r>
        <w:rPr>
          <w:rFonts w:hint="eastAsia" w:hAnsi="宋体"/>
          <w:sz w:val="24"/>
          <w:szCs w:val="24"/>
        </w:rPr>
        <w:t>专事研究，教授于莆阳“壶山书院”，并同黄绩一起创办了涵江书院</w:t>
      </w:r>
      <w:r>
        <w:rPr>
          <w:rFonts w:hAnsi="宋体"/>
          <w:sz w:val="24"/>
          <w:szCs w:val="24"/>
        </w:rPr>
        <w:t>,</w:t>
      </w:r>
      <w:r>
        <w:rPr>
          <w:rFonts w:hint="eastAsia" w:hAnsi="宋体"/>
          <w:sz w:val="24"/>
          <w:szCs w:val="24"/>
        </w:rPr>
        <w:t>门徒多有显达者。其著作有『周易集义』六十四卷，『尚书解』六卷、『易解』二卷，其它诠释讲论散见四书五经大全。在兴化与陈宓共同创立了理学“仰止”学派，终生为弘扬理学思想而奋斗。潘柄</w:t>
      </w:r>
      <w:r>
        <w:rPr>
          <w:rFonts w:hAnsi="宋体"/>
          <w:sz w:val="24"/>
          <w:szCs w:val="24"/>
        </w:rPr>
        <w:t>72</w:t>
      </w:r>
      <w:r>
        <w:rPr>
          <w:rFonts w:hint="eastAsia" w:hAnsi="宋体"/>
          <w:sz w:val="24"/>
          <w:szCs w:val="24"/>
        </w:rPr>
        <w:t>岁卒。</w:t>
      </w:r>
    </w:p>
    <w:p w14:paraId="0115881B">
      <w:pPr>
        <w:pStyle w:val="6"/>
        <w:ind w:firstLine="480"/>
        <w:rPr>
          <w:rFonts w:hAnsi="宋体"/>
          <w:sz w:val="24"/>
          <w:szCs w:val="24"/>
        </w:rPr>
      </w:pPr>
      <w:r>
        <w:rPr>
          <w:rFonts w:hint="eastAsia" w:hAnsi="宋体"/>
          <w:sz w:val="24"/>
          <w:szCs w:val="24"/>
        </w:rPr>
        <w:t>『朱熹文集』卷五十五 书（问答）有《答潘谦之（三）》文。</w:t>
      </w:r>
    </w:p>
    <w:p w14:paraId="056C94E4">
      <w:pPr>
        <w:pStyle w:val="6"/>
        <w:ind w:firstLine="480"/>
        <w:rPr>
          <w:rFonts w:hAnsi="宋体"/>
          <w:sz w:val="24"/>
          <w:szCs w:val="24"/>
        </w:rPr>
      </w:pPr>
      <w:r>
        <w:rPr>
          <w:rFonts w:hint="eastAsia" w:hAnsi="宋体"/>
          <w:sz w:val="24"/>
          <w:szCs w:val="24"/>
        </w:rPr>
        <w:t>朱熹去世后他的学生编写了『朱子語類』，该书为朱熹从事教育所保存下来的师生问答记录。饒州刊『朱子語類大全』饒錄六、卷七十一至八十为潘柄所著，记述癸卯（1183年）以後朱熹言论。</w:t>
      </w:r>
    </w:p>
    <w:p w14:paraId="4CA92087">
      <w:pPr>
        <w:jc w:val="center"/>
        <w:rPr>
          <w:rFonts w:hint="eastAsia" w:hAnsi="宋体"/>
          <w:szCs w:val="24"/>
        </w:rPr>
      </w:pPr>
      <w:r>
        <w:rPr>
          <w:rFonts w:hint="eastAsia" w:hAnsi="宋体"/>
          <w:szCs w:val="24"/>
        </w:rPr>
        <w:drawing>
          <wp:inline distT="0" distB="0" distL="114300" distR="114300">
            <wp:extent cx="2638425" cy="1019175"/>
            <wp:effectExtent l="0" t="0" r="9525" b="9525"/>
            <wp:docPr id="50" name="图片 50" descr="5潘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5潘柄"/>
                    <pic:cNvPicPr>
                      <a:picLocks noChangeAspect="1"/>
                    </pic:cNvPicPr>
                  </pic:nvPicPr>
                  <pic:blipFill>
                    <a:blip r:embed="rId8"/>
                    <a:stretch>
                      <a:fillRect/>
                    </a:stretch>
                  </pic:blipFill>
                  <pic:spPr>
                    <a:xfrm>
                      <a:off x="0" y="0"/>
                      <a:ext cx="2638425" cy="1019175"/>
                    </a:xfrm>
                    <a:prstGeom prst="rect">
                      <a:avLst/>
                    </a:prstGeom>
                  </pic:spPr>
                </pic:pic>
              </a:graphicData>
            </a:graphic>
          </wp:inline>
        </w:drawing>
      </w:r>
    </w:p>
    <w:p w14:paraId="1BEE76DA">
      <w:pPr>
        <w:ind w:firstLine="390"/>
        <w:rPr>
          <w:rFonts w:hAnsi="宋体"/>
          <w:b w:val="0"/>
          <w:bCs w:val="0"/>
          <w:sz w:val="24"/>
          <w:szCs w:val="24"/>
        </w:rPr>
      </w:pPr>
      <w:r>
        <w:rPr>
          <w:rFonts w:hint="eastAsia" w:hAnsi="宋体"/>
          <w:b w:val="0"/>
          <w:bCs w:val="0"/>
          <w:sz w:val="24"/>
          <w:szCs w:val="24"/>
        </w:rPr>
        <w:t>潘柄的著作影响很大，对建立和完善理学思想体系有着重要贡献。</w:t>
      </w:r>
    </w:p>
    <w:p w14:paraId="2D122034">
      <w:pPr>
        <w:ind w:firstLine="390"/>
        <w:rPr>
          <w:rFonts w:hAnsi="宋体"/>
          <w:b w:val="0"/>
          <w:bCs w:val="0"/>
          <w:sz w:val="24"/>
          <w:szCs w:val="24"/>
        </w:rPr>
      </w:pPr>
      <w:r>
        <w:rPr>
          <w:rFonts w:hint="eastAsia" w:hAnsi="宋体"/>
          <w:b w:val="0"/>
          <w:bCs w:val="0"/>
          <w:sz w:val="24"/>
          <w:szCs w:val="24"/>
        </w:rPr>
        <w:t>明洪武郑居贞赞曰：“嗟乎</w:t>
      </w:r>
      <w:r>
        <w:rPr>
          <w:rFonts w:hAnsi="宋体"/>
          <w:b w:val="0"/>
          <w:bCs w:val="0"/>
          <w:sz w:val="24"/>
          <w:szCs w:val="24"/>
        </w:rPr>
        <w:t xml:space="preserve">! </w:t>
      </w:r>
      <w:r>
        <w:rPr>
          <w:rFonts w:hint="eastAsia" w:hAnsi="宋体"/>
          <w:b w:val="0"/>
          <w:bCs w:val="0"/>
          <w:sz w:val="24"/>
          <w:szCs w:val="24"/>
        </w:rPr>
        <w:t>地不自胜因人而胜。潘氏之居瓜山固非一世</w:t>
      </w:r>
      <w:r>
        <w:rPr>
          <w:rFonts w:hAnsi="宋体"/>
          <w:b w:val="0"/>
          <w:bCs w:val="0"/>
          <w:sz w:val="24"/>
          <w:szCs w:val="24"/>
        </w:rPr>
        <w:t xml:space="preserve">, </w:t>
      </w:r>
      <w:r>
        <w:rPr>
          <w:rFonts w:hint="eastAsia" w:hAnsi="宋体"/>
          <w:b w:val="0"/>
          <w:bCs w:val="0"/>
          <w:sz w:val="24"/>
          <w:szCs w:val="24"/>
        </w:rPr>
        <w:t>至谦之先生一出</w:t>
      </w:r>
      <w:r>
        <w:rPr>
          <w:rFonts w:hAnsi="宋体"/>
          <w:b w:val="0"/>
          <w:bCs w:val="0"/>
          <w:sz w:val="24"/>
          <w:szCs w:val="24"/>
        </w:rPr>
        <w:t xml:space="preserve">, </w:t>
      </w:r>
      <w:r>
        <w:rPr>
          <w:rFonts w:hint="eastAsia" w:hAnsi="宋体"/>
          <w:b w:val="0"/>
          <w:bCs w:val="0"/>
          <w:sz w:val="24"/>
          <w:szCs w:val="24"/>
        </w:rPr>
        <w:t>瓜山之名</w:t>
      </w:r>
      <w:r>
        <w:rPr>
          <w:rFonts w:hAnsi="宋体"/>
          <w:b w:val="0"/>
          <w:bCs w:val="0"/>
          <w:sz w:val="24"/>
          <w:szCs w:val="24"/>
        </w:rPr>
        <w:t xml:space="preserve">, </w:t>
      </w:r>
      <w:r>
        <w:rPr>
          <w:rFonts w:hint="eastAsia" w:hAnsi="宋体"/>
          <w:b w:val="0"/>
          <w:bCs w:val="0"/>
          <w:sz w:val="24"/>
          <w:szCs w:val="24"/>
        </w:rPr>
        <w:t>潘氏之族</w:t>
      </w:r>
      <w:r>
        <w:rPr>
          <w:rFonts w:hAnsi="宋体"/>
          <w:b w:val="0"/>
          <w:bCs w:val="0"/>
          <w:sz w:val="24"/>
          <w:szCs w:val="24"/>
        </w:rPr>
        <w:t xml:space="preserve">, </w:t>
      </w:r>
      <w:r>
        <w:rPr>
          <w:rFonts w:hint="eastAsia" w:hAnsi="宋体"/>
          <w:b w:val="0"/>
          <w:bCs w:val="0"/>
          <w:sz w:val="24"/>
          <w:szCs w:val="24"/>
        </w:rPr>
        <w:t>遂闻于东南矣。诗书之泽</w:t>
      </w:r>
      <w:r>
        <w:rPr>
          <w:rFonts w:hAnsi="宋体"/>
          <w:b w:val="0"/>
          <w:bCs w:val="0"/>
          <w:sz w:val="24"/>
          <w:szCs w:val="24"/>
        </w:rPr>
        <w:t xml:space="preserve">, </w:t>
      </w:r>
      <w:r>
        <w:rPr>
          <w:rFonts w:hint="eastAsia" w:hAnsi="宋体"/>
          <w:b w:val="0"/>
          <w:bCs w:val="0"/>
          <w:sz w:val="24"/>
          <w:szCs w:val="24"/>
        </w:rPr>
        <w:t>道德之懿</w:t>
      </w:r>
      <w:r>
        <w:rPr>
          <w:rFonts w:hAnsi="宋体"/>
          <w:b w:val="0"/>
          <w:bCs w:val="0"/>
          <w:sz w:val="24"/>
          <w:szCs w:val="24"/>
        </w:rPr>
        <w:t xml:space="preserve">, </w:t>
      </w:r>
      <w:r>
        <w:rPr>
          <w:rFonts w:hint="eastAsia" w:hAnsi="宋体"/>
          <w:b w:val="0"/>
          <w:bCs w:val="0"/>
          <w:sz w:val="24"/>
          <w:szCs w:val="24"/>
        </w:rPr>
        <w:t>又得文公为之依归</w:t>
      </w:r>
      <w:r>
        <w:rPr>
          <w:rFonts w:hAnsi="宋体"/>
          <w:b w:val="0"/>
          <w:bCs w:val="0"/>
          <w:sz w:val="24"/>
          <w:szCs w:val="24"/>
        </w:rPr>
        <w:t xml:space="preserve">, </w:t>
      </w:r>
      <w:r>
        <w:rPr>
          <w:rFonts w:hint="eastAsia" w:hAnsi="宋体"/>
          <w:b w:val="0"/>
          <w:bCs w:val="0"/>
          <w:sz w:val="24"/>
          <w:szCs w:val="24"/>
        </w:rPr>
        <w:t>何其盛哉。”</w:t>
      </w:r>
    </w:p>
    <w:p w14:paraId="7462376B">
      <w:pPr>
        <w:pStyle w:val="13"/>
        <w:ind w:firstLine="480"/>
        <w:rPr>
          <w:rFonts w:ascii="宋体" w:hAnsi="宋体" w:eastAsia="宋体"/>
          <w:b w:val="0"/>
          <w:bCs w:val="0"/>
          <w:sz w:val="24"/>
          <w:szCs w:val="24"/>
        </w:rPr>
      </w:pPr>
      <w:r>
        <w:rPr>
          <w:rFonts w:hint="eastAsia" w:ascii="宋体" w:hAnsi="宋体" w:eastAsia="宋体"/>
          <w:b w:val="0"/>
          <w:bCs w:val="0"/>
          <w:sz w:val="24"/>
          <w:szCs w:val="24"/>
        </w:rPr>
        <w:t>植、柄同朱熹师生情谊甚笃，宋淳熙间朱熹避伪学禁来福州，名山胜迹，仗履几遍。淳熙十四年潘柄陪同朱熹游鼓山，访竭鼓山方丈元嗣，并在鼓山留下摩崖石刻。</w:t>
      </w:r>
    </w:p>
    <w:p w14:paraId="4D8A4567">
      <w:pPr>
        <w:pStyle w:val="5"/>
        <w:ind w:firstLine="482"/>
        <w:rPr>
          <w:rFonts w:hAnsi="宋体"/>
          <w:szCs w:val="24"/>
        </w:rPr>
      </w:pPr>
      <w:r>
        <w:rPr>
          <w:rFonts w:hint="eastAsia" w:hAnsi="宋体"/>
          <w:b/>
          <w:szCs w:val="24"/>
        </w:rPr>
        <w:t>鼓山石刻：</w:t>
      </w:r>
      <w:r>
        <w:rPr>
          <w:rFonts w:hint="eastAsia" w:hAnsi="宋体"/>
          <w:szCs w:val="24"/>
        </w:rPr>
        <w:t>鼓山石刻为朱熹所题，题文</w:t>
      </w:r>
      <w:r>
        <w:rPr>
          <w:rFonts w:hAnsi="宋体"/>
          <w:szCs w:val="24"/>
        </w:rPr>
        <w:t>:</w:t>
      </w:r>
      <w:r>
        <w:rPr>
          <w:rFonts w:hint="eastAsia" w:hAnsi="宋体"/>
          <w:szCs w:val="24"/>
        </w:rPr>
        <w:t>“</w:t>
      </w:r>
      <w:r>
        <w:rPr>
          <w:rFonts w:hint="eastAsia" w:hAnsi="宋体"/>
          <w:b/>
          <w:szCs w:val="24"/>
        </w:rPr>
        <w:t>淳熙丁未</w:t>
      </w:r>
      <w:r>
        <w:rPr>
          <w:rFonts w:hAnsi="宋体"/>
          <w:szCs w:val="24"/>
        </w:rPr>
        <w:t>(1187</w:t>
      </w:r>
      <w:r>
        <w:rPr>
          <w:rFonts w:hint="eastAsia" w:hAnsi="宋体"/>
          <w:szCs w:val="24"/>
        </w:rPr>
        <w:t>年</w:t>
      </w:r>
      <w:r>
        <w:rPr>
          <w:rFonts w:hAnsi="宋体"/>
          <w:szCs w:val="24"/>
        </w:rPr>
        <w:t xml:space="preserve">) </w:t>
      </w:r>
      <w:r>
        <w:rPr>
          <w:rFonts w:hint="eastAsia" w:hAnsi="宋体"/>
          <w:b/>
          <w:szCs w:val="24"/>
        </w:rPr>
        <w:t>晦翁</w:t>
      </w:r>
      <w:r>
        <w:rPr>
          <w:rFonts w:hint="eastAsia" w:hAnsi="宋体"/>
          <w:szCs w:val="24"/>
        </w:rPr>
        <w:t>（朱熹）</w:t>
      </w:r>
      <w:r>
        <w:rPr>
          <w:rFonts w:hint="eastAsia" w:hAnsi="宋体"/>
          <w:b/>
          <w:szCs w:val="24"/>
        </w:rPr>
        <w:t>来竭鼓山嗣公</w:t>
      </w:r>
      <w:r>
        <w:rPr>
          <w:rFonts w:hAnsi="宋体"/>
          <w:szCs w:val="24"/>
        </w:rPr>
        <w:t>(</w:t>
      </w:r>
      <w:r>
        <w:rPr>
          <w:rFonts w:hint="eastAsia" w:hAnsi="宋体"/>
          <w:szCs w:val="24"/>
        </w:rPr>
        <w:t>方丈元嗣</w:t>
      </w:r>
      <w:r>
        <w:rPr>
          <w:rFonts w:hAnsi="宋体"/>
          <w:szCs w:val="24"/>
        </w:rPr>
        <w:t>)</w:t>
      </w:r>
      <w:r>
        <w:rPr>
          <w:rFonts w:hint="eastAsia" w:hAnsi="宋体"/>
          <w:b/>
          <w:szCs w:val="24"/>
        </w:rPr>
        <w:t>于灵原遂登水云亭空怀四川子直侍郎</w:t>
      </w:r>
      <w:r>
        <w:rPr>
          <w:rFonts w:hAnsi="宋体"/>
          <w:szCs w:val="24"/>
        </w:rPr>
        <w:t>(</w:t>
      </w:r>
      <w:r>
        <w:rPr>
          <w:rFonts w:hint="eastAsia" w:hAnsi="宋体"/>
          <w:szCs w:val="24"/>
        </w:rPr>
        <w:t>宋室皇族</w:t>
      </w:r>
      <w:r>
        <w:rPr>
          <w:rFonts w:hAnsi="宋体"/>
          <w:szCs w:val="24"/>
        </w:rPr>
        <w:t>,</w:t>
      </w:r>
      <w:r>
        <w:rPr>
          <w:rFonts w:hint="eastAsia" w:hAnsi="宋体"/>
          <w:szCs w:val="24"/>
        </w:rPr>
        <w:t>福州郡守</w:t>
      </w:r>
      <w:r>
        <w:rPr>
          <w:rFonts w:hAnsi="宋体"/>
          <w:szCs w:val="24"/>
        </w:rPr>
        <w:t>,</w:t>
      </w:r>
      <w:r>
        <w:rPr>
          <w:rFonts w:hint="eastAsia" w:hAnsi="宋体"/>
          <w:szCs w:val="24"/>
        </w:rPr>
        <w:t>时为四川制置使赵汝愚</w:t>
      </w:r>
      <w:r>
        <w:rPr>
          <w:rFonts w:hAnsi="宋体"/>
          <w:szCs w:val="24"/>
        </w:rPr>
        <w:t>),</w:t>
      </w:r>
      <w:r>
        <w:rPr>
          <w:rFonts w:hint="eastAsia" w:hAnsi="宋体"/>
          <w:b/>
          <w:szCs w:val="24"/>
        </w:rPr>
        <w:t>同游有清漳王子合</w:t>
      </w:r>
      <w:r>
        <w:rPr>
          <w:rFonts w:hAnsi="宋体"/>
          <w:b/>
          <w:szCs w:val="24"/>
        </w:rPr>
        <w:t>,</w:t>
      </w:r>
      <w:r>
        <w:rPr>
          <w:rFonts w:hint="eastAsia" w:hAnsi="宋体"/>
          <w:b/>
          <w:szCs w:val="24"/>
        </w:rPr>
        <w:t>郡人陈肤仲</w:t>
      </w:r>
      <w:r>
        <w:rPr>
          <w:rFonts w:hAnsi="宋体"/>
          <w:b/>
          <w:szCs w:val="24"/>
        </w:rPr>
        <w:t>,</w:t>
      </w:r>
      <w:r>
        <w:rPr>
          <w:rFonts w:hint="eastAsia" w:hAnsi="宋体"/>
          <w:b/>
          <w:szCs w:val="24"/>
        </w:rPr>
        <w:t>潘谦之</w:t>
      </w:r>
      <w:r>
        <w:rPr>
          <w:rFonts w:hAnsi="宋体"/>
          <w:szCs w:val="24"/>
        </w:rPr>
        <w:t>(</w:t>
      </w:r>
      <w:r>
        <w:rPr>
          <w:rFonts w:hint="eastAsia" w:hAnsi="宋体"/>
          <w:szCs w:val="24"/>
        </w:rPr>
        <w:t>潘柄</w:t>
      </w:r>
      <w:r>
        <w:rPr>
          <w:rFonts w:hAnsi="宋体"/>
          <w:szCs w:val="24"/>
        </w:rPr>
        <w:t>),</w:t>
      </w:r>
      <w:r>
        <w:rPr>
          <w:rFonts w:hint="eastAsia" w:hAnsi="宋体"/>
          <w:b/>
          <w:szCs w:val="24"/>
        </w:rPr>
        <w:t>黄子方</w:t>
      </w:r>
      <w:r>
        <w:rPr>
          <w:rFonts w:hAnsi="宋体"/>
          <w:b/>
          <w:szCs w:val="24"/>
        </w:rPr>
        <w:t>,</w:t>
      </w:r>
      <w:r>
        <w:rPr>
          <w:rFonts w:hint="eastAsia" w:hAnsi="宋体"/>
          <w:b/>
          <w:szCs w:val="24"/>
        </w:rPr>
        <w:t>僧端友</w:t>
      </w:r>
      <w:r>
        <w:rPr>
          <w:rFonts w:hint="eastAsia" w:hAnsi="宋体"/>
          <w:szCs w:val="24"/>
        </w:rPr>
        <w:t>。</w:t>
      </w:r>
      <w:r>
        <w:rPr>
          <w:rFonts w:hAnsi="宋体"/>
          <w:szCs w:val="24"/>
        </w:rPr>
        <w:t>”</w:t>
      </w:r>
    </w:p>
    <w:p w14:paraId="025CA839">
      <w:pPr>
        <w:ind w:firstLine="480"/>
        <w:rPr>
          <w:rFonts w:hAnsi="宋体"/>
          <w:sz w:val="24"/>
          <w:szCs w:val="24"/>
        </w:rPr>
      </w:pPr>
      <w:r>
        <w:rPr>
          <w:rFonts w:hint="eastAsia" w:hAnsi="宋体"/>
          <w:sz w:val="24"/>
          <w:szCs w:val="24"/>
        </w:rPr>
        <w:t>朱熹在潘植、潘柄陪同下登临方山。朱熹惊叹方山之美奇，在山上留下“怡山艮石”及“仙人所居”之题刻。</w:t>
      </w:r>
    </w:p>
    <w:p w14:paraId="2EC04A18">
      <w:pPr>
        <w:pStyle w:val="5"/>
        <w:rPr>
          <w:rFonts w:hAnsi="宋体"/>
          <w:szCs w:val="24"/>
        </w:rPr>
      </w:pPr>
      <w:r>
        <w:rPr>
          <w:rFonts w:hint="eastAsia" w:hAnsi="宋体"/>
          <w:szCs w:val="24"/>
        </w:rPr>
        <w:t>宋儒潘植、潘柄，崇尚理学的进士潘士表等，瓜山能人辈出，声名远播，“瓜山理学家”也因此名闻遐尔。</w:t>
      </w:r>
    </w:p>
    <w:p w14:paraId="14AAB5A4">
      <w:pPr>
        <w:pStyle w:val="5"/>
        <w:rPr>
          <w:rFonts w:hAnsi="宋体"/>
          <w:szCs w:val="24"/>
        </w:rPr>
      </w:pPr>
      <w:r>
        <w:rPr>
          <w:rFonts w:hint="eastAsia" w:hAnsi="宋体"/>
          <w:szCs w:val="24"/>
        </w:rPr>
        <w:t>『宋元学案』卷六十九有潘柄简介，全文如下：</w:t>
      </w:r>
    </w:p>
    <w:p w14:paraId="164EB4D7">
      <w:pPr>
        <w:pStyle w:val="5"/>
        <w:rPr>
          <w:rFonts w:hint="eastAsia" w:ascii="楷体" w:hAnsi="楷体" w:eastAsia="楷体" w:cs="楷体"/>
          <w:szCs w:val="24"/>
        </w:rPr>
      </w:pPr>
    </w:p>
    <w:p w14:paraId="128A8F26">
      <w:pPr>
        <w:jc w:val="center"/>
        <w:rPr>
          <w:rFonts w:hint="eastAsia" w:ascii="楷体" w:hAnsi="楷体" w:eastAsia="楷体" w:cs="楷体"/>
          <w:b/>
          <w:bCs/>
          <w:sz w:val="24"/>
          <w:szCs w:val="24"/>
        </w:rPr>
      </w:pPr>
      <w:bookmarkStart w:id="103" w:name="_Toc19551"/>
      <w:bookmarkStart w:id="104" w:name="_Toc15248"/>
      <w:bookmarkStart w:id="105" w:name="_Toc8335"/>
      <w:bookmarkStart w:id="106" w:name="_Toc19706"/>
      <w:r>
        <w:rPr>
          <w:rFonts w:hint="eastAsia" w:ascii="楷体" w:hAnsi="楷体" w:eastAsia="楷体" w:cs="楷体"/>
          <w:b/>
          <w:bCs/>
          <w:sz w:val="24"/>
          <w:szCs w:val="24"/>
        </w:rPr>
        <w:t>潘瓜山先生柄</w:t>
      </w:r>
      <w:bookmarkEnd w:id="103"/>
      <w:bookmarkEnd w:id="104"/>
      <w:bookmarkEnd w:id="105"/>
      <w:bookmarkEnd w:id="106"/>
    </w:p>
    <w:p w14:paraId="6DA3D6BB">
      <w:pPr>
        <w:pStyle w:val="14"/>
        <w:ind w:firstLine="480"/>
        <w:rPr>
          <w:rFonts w:hint="eastAsia" w:ascii="楷体" w:hAnsi="楷体" w:eastAsia="楷体" w:cs="楷体"/>
          <w:szCs w:val="24"/>
        </w:rPr>
      </w:pPr>
      <w:r>
        <w:rPr>
          <w:rFonts w:hint="eastAsia" w:ascii="楷体" w:hAnsi="楷体" w:eastAsia="楷体" w:cs="楷体"/>
          <w:szCs w:val="24"/>
        </w:rPr>
        <w:t>潘柄，字謙之，立之弟。年十六，即有志于道，與立之往事朱子于武夷。朱子以所學授之。嘗言：「凡人之心，不存則亡，而無不存不亡之時，故一息之頃，不加提省，則淪于亡而不自覺。天下之事，不是則非，而無不是不非之處，故一</w:t>
      </w:r>
      <w:r>
        <w:rPr>
          <w:rFonts w:hint="default"/>
          <w:lang w:val="en-US" w:eastAsia="zh-CN"/>
        </w:rPr>
        <w:drawing>
          <wp:anchor distT="0" distB="0" distL="114300" distR="114300" simplePos="0" relativeHeight="251660288" behindDoc="0" locked="0" layoutInCell="1" allowOverlap="1">
            <wp:simplePos x="0" y="0"/>
            <wp:positionH relativeFrom="column">
              <wp:posOffset>313055</wp:posOffset>
            </wp:positionH>
            <wp:positionV relativeFrom="paragraph">
              <wp:posOffset>539115</wp:posOffset>
            </wp:positionV>
            <wp:extent cx="4857750" cy="2772410"/>
            <wp:effectExtent l="0" t="0" r="0" b="8890"/>
            <wp:wrapSquare wrapText="bothSides"/>
            <wp:docPr id="51" name="图片 51" descr="潘柄语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潘柄语录"/>
                    <pic:cNvPicPr>
                      <a:picLocks noChangeAspect="1"/>
                    </pic:cNvPicPr>
                  </pic:nvPicPr>
                  <pic:blipFill>
                    <a:blip r:embed="rId9"/>
                    <a:srcRect t="11475" b="15264"/>
                    <a:stretch>
                      <a:fillRect/>
                    </a:stretch>
                  </pic:blipFill>
                  <pic:spPr>
                    <a:xfrm>
                      <a:off x="0" y="0"/>
                      <a:ext cx="4857750" cy="2772410"/>
                    </a:xfrm>
                    <a:prstGeom prst="rect">
                      <a:avLst/>
                    </a:prstGeom>
                  </pic:spPr>
                </pic:pic>
              </a:graphicData>
            </a:graphic>
          </wp:anchor>
        </w:drawing>
      </w:r>
      <w:r>
        <w:rPr>
          <w:rFonts w:hint="eastAsia" w:ascii="楷体" w:hAnsi="楷体" w:eastAsia="楷体" w:cs="楷体"/>
          <w:szCs w:val="24"/>
        </w:rPr>
        <w:t>事之微，不加精察，則陷于惡而不自知。」學者稱瓜山先生。著有《易解》、《尚書解》。</w:t>
      </w:r>
    </w:p>
    <w:p w14:paraId="0C44DD91">
      <w:pPr>
        <w:pStyle w:val="5"/>
        <w:rPr>
          <w:rFonts w:ascii="新宋体" w:hAnsi="新宋体" w:eastAsia="新宋体" w:cs="新宋体"/>
        </w:rPr>
      </w:pPr>
      <w:r>
        <w:rPr>
          <w:rFonts w:hint="eastAsia" w:ascii="新宋体" w:hAnsi="新宋体" w:eastAsia="新宋体" w:cs="新宋体"/>
        </w:rPr>
        <w:t>宋朝诗人刘克庄的《书事两首》，其一说的即是潘柄丧事：</w:t>
      </w:r>
    </w:p>
    <w:p w14:paraId="06B632D4">
      <w:pPr>
        <w:pStyle w:val="5"/>
        <w:ind w:firstLine="482"/>
        <w:rPr>
          <w:rFonts w:ascii="楷体" w:hAnsi="楷体" w:eastAsia="楷体" w:cs="楷体"/>
          <w:b w:val="0"/>
          <w:bCs w:val="0"/>
          <w:szCs w:val="24"/>
        </w:rPr>
      </w:pPr>
      <w:bookmarkStart w:id="107" w:name="_Toc22992"/>
      <w:bookmarkStart w:id="108" w:name="_Toc7830"/>
      <w:r>
        <w:rPr>
          <w:rFonts w:hint="eastAsia" w:ascii="楷体" w:hAnsi="楷体" w:eastAsia="楷体" w:cs="楷体"/>
          <w:b w:val="0"/>
          <w:bCs w:val="0"/>
          <w:szCs w:val="24"/>
        </w:rPr>
        <w:t>谦之绋翣迎归福，平甫灰钉送返莆。</w:t>
      </w:r>
      <w:bookmarkEnd w:id="107"/>
      <w:bookmarkEnd w:id="108"/>
    </w:p>
    <w:p w14:paraId="46149116">
      <w:pPr>
        <w:pStyle w:val="5"/>
        <w:ind w:firstLine="482"/>
        <w:rPr>
          <w:rFonts w:ascii="楷体" w:hAnsi="楷体" w:eastAsia="楷体" w:cs="楷体"/>
          <w:b w:val="0"/>
          <w:bCs w:val="0"/>
          <w:szCs w:val="24"/>
        </w:rPr>
      </w:pPr>
      <w:bookmarkStart w:id="109" w:name="_Toc24179"/>
      <w:bookmarkStart w:id="110" w:name="_Toc2323"/>
      <w:r>
        <w:rPr>
          <w:rFonts w:hint="eastAsia" w:ascii="楷体" w:hAnsi="楷体" w:eastAsia="楷体" w:cs="楷体"/>
          <w:b w:val="0"/>
          <w:bCs w:val="0"/>
          <w:szCs w:val="24"/>
        </w:rPr>
        <w:t>空累两家营后事，仅留四壁遗诸孤。</w:t>
      </w:r>
      <w:bookmarkEnd w:id="109"/>
      <w:bookmarkEnd w:id="110"/>
    </w:p>
    <w:p w14:paraId="4C2AEEA8">
      <w:pPr>
        <w:pStyle w:val="5"/>
        <w:ind w:firstLine="482"/>
        <w:rPr>
          <w:rFonts w:ascii="楷体" w:hAnsi="楷体" w:eastAsia="楷体" w:cs="楷体"/>
          <w:b w:val="0"/>
          <w:bCs w:val="0"/>
          <w:szCs w:val="24"/>
        </w:rPr>
      </w:pPr>
      <w:bookmarkStart w:id="111" w:name="_Toc29498"/>
      <w:bookmarkStart w:id="112" w:name="_Toc13092"/>
      <w:r>
        <w:rPr>
          <w:rFonts w:hint="eastAsia" w:ascii="楷体" w:hAnsi="楷体" w:eastAsia="楷体" w:cs="楷体"/>
          <w:b w:val="0"/>
          <w:bCs w:val="0"/>
          <w:szCs w:val="24"/>
        </w:rPr>
        <w:t>学徒谁是单传者，史藁曾经乙览无。</w:t>
      </w:r>
      <w:bookmarkEnd w:id="111"/>
      <w:bookmarkEnd w:id="112"/>
    </w:p>
    <w:p w14:paraId="591EF94E">
      <w:pPr>
        <w:pStyle w:val="5"/>
        <w:ind w:firstLine="482"/>
        <w:rPr>
          <w:rFonts w:ascii="楷体" w:hAnsi="楷体" w:eastAsia="楷体" w:cs="楷体"/>
          <w:b w:val="0"/>
          <w:bCs w:val="0"/>
          <w:szCs w:val="24"/>
        </w:rPr>
      </w:pPr>
      <w:bookmarkStart w:id="113" w:name="_Toc26941"/>
      <w:bookmarkStart w:id="114" w:name="_Toc11289"/>
      <w:r>
        <w:rPr>
          <w:rFonts w:hint="eastAsia" w:ascii="楷体" w:hAnsi="楷体" w:eastAsia="楷体" w:cs="楷体"/>
          <w:b w:val="0"/>
          <w:bCs w:val="0"/>
          <w:szCs w:val="24"/>
        </w:rPr>
        <w:t>贫富皆当终牖下，招魂何处有神巫。</w:t>
      </w:r>
      <w:bookmarkEnd w:id="113"/>
      <w:bookmarkEnd w:id="114"/>
    </w:p>
    <w:p w14:paraId="0AF970A5">
      <w:pPr>
        <w:pStyle w:val="5"/>
        <w:rPr>
          <w:rFonts w:ascii="新宋体" w:hAnsi="新宋体" w:eastAsia="新宋体" w:cs="新宋体"/>
          <w:szCs w:val="24"/>
        </w:rPr>
      </w:pPr>
      <w:r>
        <w:rPr>
          <w:rFonts w:hint="eastAsia" w:ascii="新宋体" w:hAnsi="新宋体" w:eastAsia="新宋体" w:cs="新宋体"/>
          <w:szCs w:val="24"/>
        </w:rPr>
        <w:t>潘柄青少年时代追星朱熹，为朱熹得意门生。朱熹去世后他一门心绪发扬光大朱熹的理学思想，从事教育，传播理学，终老于莆田。临终，他仅留四壁遗诸孤。后事（丧事）还是他的朋友、学生操办的（空累两家营后事）。刘克庄这首诗记述了潘柄去世前后的晚景，记述了他</w:t>
      </w:r>
      <w:r>
        <w:rPr>
          <w:rFonts w:ascii="Arial" w:hAnsi="Arial" w:cs="Arial"/>
          <w:color w:val="333333"/>
          <w:szCs w:val="24"/>
          <w:shd w:val="clear" w:color="auto" w:fill="FFFFFF"/>
        </w:rPr>
        <w:t>不戚戚于贫贱，不汲汲于富贵</w:t>
      </w:r>
      <w:r>
        <w:rPr>
          <w:rFonts w:hint="eastAsia" w:ascii="Arial" w:hAnsi="Arial" w:cs="Arial"/>
          <w:color w:val="333333"/>
          <w:szCs w:val="24"/>
          <w:shd w:val="clear" w:color="auto" w:fill="FFFFFF"/>
        </w:rPr>
        <w:t>，</w:t>
      </w:r>
      <w:r>
        <w:rPr>
          <w:rFonts w:ascii="Arial" w:hAnsi="Arial" w:cs="Arial"/>
          <w:color w:val="333333"/>
          <w:szCs w:val="24"/>
          <w:shd w:val="clear" w:color="auto" w:fill="FFFFFF"/>
        </w:rPr>
        <w:t>不慕荣利</w:t>
      </w:r>
      <w:r>
        <w:rPr>
          <w:rFonts w:hint="eastAsia" w:ascii="Arial" w:hAnsi="Arial" w:cs="Arial"/>
          <w:color w:val="333333"/>
          <w:szCs w:val="24"/>
          <w:shd w:val="clear" w:color="auto" w:fill="FFFFFF"/>
        </w:rPr>
        <w:t>，</w:t>
      </w:r>
      <w:r>
        <w:rPr>
          <w:rFonts w:ascii="Arial" w:hAnsi="Arial" w:cs="Arial"/>
          <w:color w:val="333333"/>
          <w:szCs w:val="24"/>
          <w:shd w:val="clear" w:color="auto" w:fill="FFFFFF"/>
        </w:rPr>
        <w:t>忘怀得失，以乐其志</w:t>
      </w:r>
      <w:r>
        <w:rPr>
          <w:rFonts w:hint="eastAsia" w:ascii="Arial" w:hAnsi="Arial" w:cs="Arial"/>
          <w:color w:val="333333"/>
          <w:szCs w:val="24"/>
          <w:shd w:val="clear" w:color="auto" w:fill="FFFFFF"/>
        </w:rPr>
        <w:t>，</w:t>
      </w:r>
      <w:r>
        <w:rPr>
          <w:rFonts w:ascii="Arial" w:hAnsi="Arial" w:cs="Arial"/>
          <w:color w:val="333333"/>
          <w:szCs w:val="24"/>
          <w:shd w:val="clear" w:color="auto" w:fill="FFFFFF"/>
        </w:rPr>
        <w:t>以此自终</w:t>
      </w:r>
      <w:r>
        <w:rPr>
          <w:rFonts w:hint="eastAsia" w:ascii="Arial" w:hAnsi="Arial" w:cs="Arial"/>
          <w:color w:val="333333"/>
          <w:szCs w:val="24"/>
          <w:shd w:val="clear" w:color="auto" w:fill="FFFFFF"/>
        </w:rPr>
        <w:t>的高尚情操</w:t>
      </w:r>
      <w:r>
        <w:rPr>
          <w:rFonts w:hint="eastAsia" w:ascii="新宋体" w:hAnsi="新宋体" w:eastAsia="新宋体" w:cs="新宋体"/>
          <w:szCs w:val="24"/>
        </w:rPr>
        <w:t>。</w:t>
      </w:r>
    </w:p>
    <w:p w14:paraId="0A17A3E3">
      <w:pPr>
        <w:pStyle w:val="5"/>
        <w:rPr>
          <w:rFonts w:ascii="新宋体" w:hAnsi="新宋体" w:eastAsia="新宋体" w:cs="新宋体"/>
          <w:szCs w:val="24"/>
        </w:rPr>
      </w:pPr>
      <w:r>
        <w:rPr>
          <w:rFonts w:hint="eastAsia" w:ascii="新宋体" w:hAnsi="新宋体" w:eastAsia="新宋体" w:cs="新宋体"/>
          <w:szCs w:val="24"/>
        </w:rPr>
        <w:t>潘柄去世后，他的学生“同門友築東湖書堂，而請田于官以祀之”，设尊德堂供奉谦之先生画像。他的门生黄绩接他的班，担任《涵江书院》山长。</w:t>
      </w:r>
    </w:p>
    <w:p w14:paraId="57384397">
      <w:pPr>
        <w:pStyle w:val="5"/>
        <w:rPr>
          <w:rFonts w:ascii="新宋体" w:hAnsi="新宋体" w:cs="新宋体" w:eastAsiaTheme="minorEastAsia"/>
          <w:szCs w:val="24"/>
        </w:rPr>
      </w:pPr>
      <w:r>
        <w:rPr>
          <w:rFonts w:hAnsi="宋体"/>
          <w:szCs w:val="24"/>
        </w:rPr>
        <w:t xml:space="preserve"> </w:t>
      </w:r>
      <w:r>
        <w:rPr>
          <w:rFonts w:hint="eastAsia" w:hAnsi="宋体"/>
          <w:szCs w:val="24"/>
        </w:rPr>
        <w:t>潘植与潘柄是瓜山理学家的代表人物，去世后祀于福州乡贤祠。福州乡贤祠即今福州文庙也。</w:t>
      </w:r>
      <w:r>
        <w:rPr>
          <w:rFonts w:hint="eastAsia" w:ascii="新宋体" w:hAnsi="新宋体" w:eastAsia="新宋体" w:cs="新宋体"/>
          <w:szCs w:val="24"/>
        </w:rPr>
        <w:t>（2021.8月）</w:t>
      </w:r>
    </w:p>
    <w:p w14:paraId="2233F789">
      <w:pPr>
        <w:rPr>
          <w:rFonts w:hint="default"/>
          <w:lang w:val="en-US" w:eastAsia="zh-CN"/>
        </w:rPr>
      </w:pPr>
    </w:p>
    <w:p w14:paraId="3221F8D7">
      <w:pPr>
        <w:pStyle w:val="4"/>
        <w:bidi w:val="0"/>
        <w:jc w:val="center"/>
        <w:rPr>
          <w:rFonts w:hint="eastAsia"/>
          <w:lang w:val="en-US" w:eastAsia="zh-CN"/>
        </w:rPr>
      </w:pPr>
      <w:bookmarkStart w:id="115" w:name="_Toc9635"/>
      <w:r>
        <w:rPr>
          <w:rFonts w:hint="eastAsia"/>
          <w:lang w:val="en-US" w:eastAsia="zh-CN"/>
        </w:rPr>
        <w:t>第十一世进士潘同叟</w:t>
      </w:r>
      <w:bookmarkEnd w:id="115"/>
    </w:p>
    <w:p w14:paraId="0E2DFE21">
      <w:pPr>
        <w:ind w:firstLine="480"/>
        <w:rPr>
          <w:rFonts w:hint="eastAsia" w:hAnsi="Calibri"/>
          <w:b w:val="0"/>
          <w:bCs w:val="0"/>
          <w:color w:val="auto"/>
          <w:sz w:val="24"/>
          <w:szCs w:val="24"/>
        </w:rPr>
      </w:pPr>
      <w:r>
        <w:rPr>
          <w:rFonts w:hint="eastAsia" w:ascii="楷体_GB2312" w:hAnsi="Calibri" w:eastAsia="楷体_GB2312"/>
          <w:b w:val="0"/>
          <w:bCs w:val="0"/>
          <w:color w:val="auto"/>
          <w:sz w:val="24"/>
          <w:szCs w:val="24"/>
        </w:rPr>
        <w:t>同叟</w:t>
      </w:r>
      <w:r>
        <w:rPr>
          <w:rFonts w:ascii="楷体_GB2312" w:hAnsi="Calibri" w:eastAsia="楷体_GB2312"/>
          <w:b w:val="0"/>
          <w:bCs w:val="0"/>
          <w:color w:val="auto"/>
          <w:sz w:val="24"/>
          <w:szCs w:val="24"/>
        </w:rPr>
        <w:t xml:space="preserve">: </w:t>
      </w:r>
      <w:r>
        <w:rPr>
          <w:rFonts w:hint="eastAsia" w:ascii="楷体_GB2312" w:hAnsi="Calibri" w:eastAsia="楷体_GB2312"/>
          <w:b w:val="0"/>
          <w:bCs w:val="0"/>
          <w:color w:val="auto"/>
          <w:sz w:val="24"/>
          <w:szCs w:val="24"/>
        </w:rPr>
        <w:t>应衡子。淳佑十年庚戍（</w:t>
      </w:r>
      <w:r>
        <w:rPr>
          <w:rFonts w:ascii="楷体_GB2312" w:hAnsi="Calibri" w:eastAsia="楷体_GB2312"/>
          <w:b w:val="0"/>
          <w:bCs w:val="0"/>
          <w:color w:val="auto"/>
          <w:sz w:val="24"/>
          <w:szCs w:val="24"/>
        </w:rPr>
        <w:t>1250</w:t>
      </w:r>
      <w:r>
        <w:rPr>
          <w:rFonts w:hint="eastAsia" w:ascii="楷体_GB2312" w:hAnsi="Calibri" w:eastAsia="楷体_GB2312"/>
          <w:b w:val="0"/>
          <w:bCs w:val="0"/>
          <w:color w:val="auto"/>
          <w:sz w:val="24"/>
          <w:szCs w:val="24"/>
        </w:rPr>
        <w:t>年）方逢辰榜文举正奏进士</w:t>
      </w:r>
      <w:r>
        <w:rPr>
          <w:rFonts w:hint="eastAsia" w:hAnsi="Calibri"/>
          <w:b w:val="0"/>
          <w:bCs w:val="0"/>
          <w:color w:val="auto"/>
          <w:sz w:val="24"/>
          <w:szCs w:val="24"/>
        </w:rPr>
        <w:t>。</w:t>
      </w:r>
    </w:p>
    <w:p w14:paraId="4A81C07B">
      <w:pPr>
        <w:ind w:left="720" w:hanging="720"/>
        <w:jc w:val="center"/>
        <w:rPr>
          <w:rFonts w:hAnsi="Calibri"/>
          <w:b w:val="0"/>
          <w:bCs w:val="0"/>
          <w:color w:val="auto"/>
          <w:sz w:val="24"/>
        </w:rPr>
      </w:pPr>
      <w:r>
        <w:rPr>
          <w:rFonts w:hint="default"/>
          <w:b/>
          <w:bCs/>
          <w:color w:val="0000FF"/>
          <w:lang w:val="en-US" w:eastAsia="zh-CN"/>
        </w:rPr>
        <w:drawing>
          <wp:inline distT="0" distB="0" distL="114300" distR="114300">
            <wp:extent cx="2613025" cy="1009650"/>
            <wp:effectExtent l="0" t="0" r="15875" b="0"/>
            <wp:docPr id="58" name="图片 58" descr="5同叟进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5同叟进士"/>
                    <pic:cNvPicPr>
                      <a:picLocks noChangeAspect="1"/>
                    </pic:cNvPicPr>
                  </pic:nvPicPr>
                  <pic:blipFill>
                    <a:blip r:embed="rId10"/>
                    <a:stretch>
                      <a:fillRect/>
                    </a:stretch>
                  </pic:blipFill>
                  <pic:spPr>
                    <a:xfrm>
                      <a:off x="0" y="0"/>
                      <a:ext cx="2613025" cy="1009650"/>
                    </a:xfrm>
                    <a:prstGeom prst="rect">
                      <a:avLst/>
                    </a:prstGeom>
                  </pic:spPr>
                </pic:pic>
              </a:graphicData>
            </a:graphic>
          </wp:inline>
        </w:drawing>
      </w:r>
    </w:p>
    <w:p w14:paraId="2DF543BB">
      <w:pPr>
        <w:jc w:val="center"/>
        <w:rPr>
          <w:rFonts w:hint="eastAsia" w:ascii="楷体" w:hAnsi="楷体" w:eastAsia="楷体" w:cs="楷体"/>
          <w:i w:val="0"/>
          <w:caps w:val="0"/>
          <w:color w:val="333333"/>
          <w:spacing w:val="8"/>
          <w:sz w:val="21"/>
          <w:szCs w:val="21"/>
          <w:shd w:val="clear" w:fill="FFFFFF"/>
          <w:vertAlign w:val="baseline"/>
          <w:lang w:val="en-US" w:eastAsia="zh-CN"/>
        </w:rPr>
      </w:pPr>
      <w:r>
        <w:rPr>
          <w:rFonts w:hAnsi="Calibri"/>
          <w:sz w:val="24"/>
        </w:rPr>
        <w:t xml:space="preserve"> </w:t>
      </w:r>
      <w:r>
        <w:rPr>
          <w:rFonts w:hint="eastAsia" w:ascii="楷体" w:hAnsi="楷体" w:eastAsia="楷体" w:cs="楷体"/>
          <w:i w:val="0"/>
          <w:caps w:val="0"/>
          <w:color w:val="333333"/>
          <w:spacing w:val="8"/>
          <w:sz w:val="21"/>
          <w:szCs w:val="21"/>
          <w:shd w:val="clear" w:fill="FFFFFF"/>
          <w:vertAlign w:val="baseline"/>
          <w:lang w:eastAsia="zh-CN"/>
        </w:rPr>
        <w:t>瓜山十一世潘同叟，</w:t>
      </w:r>
      <w:r>
        <w:rPr>
          <w:rFonts w:hint="eastAsia" w:ascii="楷体" w:hAnsi="楷体" w:eastAsia="楷体" w:cs="楷体"/>
          <w:i w:val="0"/>
          <w:caps w:val="0"/>
          <w:color w:val="333333"/>
          <w:spacing w:val="8"/>
          <w:sz w:val="21"/>
          <w:szCs w:val="21"/>
          <w:shd w:val="clear" w:fill="FFFFFF"/>
          <w:vertAlign w:val="baseline"/>
          <w:lang w:val="en-US" w:eastAsia="zh-CN"/>
        </w:rPr>
        <w:t>1250年进士</w:t>
      </w:r>
    </w:p>
    <w:p w14:paraId="2BC25537">
      <w:pPr>
        <w:ind w:firstLine="480"/>
        <w:jc w:val="both"/>
        <w:rPr>
          <w:rFonts w:hint="eastAsia" w:cs="宋体"/>
          <w:b w:val="0"/>
          <w:bCs w:val="0"/>
          <w:color w:val="auto"/>
          <w:sz w:val="24"/>
          <w:szCs w:val="24"/>
          <w:lang w:eastAsia="zh-CN"/>
        </w:rPr>
      </w:pPr>
      <w:r>
        <w:rPr>
          <w:rFonts w:hint="eastAsia" w:ascii="宋体" w:hAnsi="宋体" w:eastAsia="宋体" w:cs="宋体"/>
          <w:i w:val="0"/>
          <w:caps w:val="0"/>
          <w:color w:val="auto"/>
          <w:spacing w:val="0"/>
          <w:sz w:val="24"/>
          <w:szCs w:val="24"/>
          <w:lang w:val="en-US" w:eastAsia="zh-CN"/>
        </w:rPr>
        <w:t>欽命</w:t>
      </w:r>
      <w:r>
        <w:rPr>
          <w:rFonts w:hint="eastAsia" w:ascii="宋体" w:hAnsi="宋体" w:eastAsia="宋体" w:cs="宋体"/>
          <w:i w:val="0"/>
          <w:caps w:val="0"/>
          <w:color w:val="auto"/>
          <w:spacing w:val="0"/>
          <w:sz w:val="24"/>
          <w:szCs w:val="24"/>
          <w:shd w:val="clear" w:fill="FFFFFF"/>
        </w:rPr>
        <w:t>枢密院事兼参知政事</w:t>
      </w:r>
      <w:r>
        <w:rPr>
          <w:rFonts w:hint="eastAsia" w:ascii="宋体" w:hAnsi="宋体" w:eastAsia="宋体" w:cs="宋体"/>
          <w:i w:val="0"/>
          <w:caps w:val="0"/>
          <w:color w:val="auto"/>
          <w:spacing w:val="0"/>
          <w:sz w:val="24"/>
          <w:szCs w:val="24"/>
          <w:shd w:val="clear" w:fill="FFFFFF"/>
          <w:lang w:eastAsia="zh-CN"/>
        </w:rPr>
        <w:t>蔡杭福州观察使赵善珊爲进士</w:t>
      </w:r>
      <w:r>
        <w:rPr>
          <w:rFonts w:hint="eastAsia" w:ascii="宋体" w:hAnsi="宋体" w:eastAsia="宋体" w:cs="宋体"/>
          <w:b w:val="0"/>
          <w:bCs w:val="0"/>
          <w:color w:val="auto"/>
          <w:sz w:val="24"/>
          <w:szCs w:val="24"/>
        </w:rPr>
        <w:t>宋淳佑十年庚戍科方逢辰榜文举正奏潘同叟</w:t>
      </w:r>
      <w:r>
        <w:rPr>
          <w:rFonts w:hint="eastAsia" w:ascii="宋体" w:hAnsi="宋体" w:eastAsia="宋体" w:cs="宋体"/>
          <w:b w:val="0"/>
          <w:bCs w:val="0"/>
          <w:color w:val="auto"/>
          <w:sz w:val="24"/>
          <w:szCs w:val="24"/>
          <w:lang w:eastAsia="zh-CN"/>
        </w:rPr>
        <w:t>立</w:t>
      </w:r>
      <w:r>
        <w:rPr>
          <w:rFonts w:hint="eastAsia" w:cs="宋体"/>
          <w:b w:val="0"/>
          <w:bCs w:val="0"/>
          <w:color w:val="auto"/>
          <w:sz w:val="24"/>
          <w:szCs w:val="24"/>
          <w:lang w:eastAsia="zh-CN"/>
        </w:rPr>
        <w:t>。</w:t>
      </w:r>
    </w:p>
    <w:p w14:paraId="06771F39">
      <w:pPr>
        <w:ind w:firstLine="480"/>
        <w:jc w:val="both"/>
        <w:rPr>
          <w:rFonts w:hint="eastAsia" w:cs="宋体"/>
          <w:b w:val="0"/>
          <w:bCs w:val="0"/>
          <w:color w:val="auto"/>
          <w:sz w:val="24"/>
          <w:szCs w:val="24"/>
          <w:lang w:eastAsia="zh-CN"/>
        </w:rPr>
      </w:pPr>
    </w:p>
    <w:p w14:paraId="5ECEA412">
      <w:pPr>
        <w:pStyle w:val="4"/>
        <w:bidi w:val="0"/>
        <w:jc w:val="center"/>
        <w:rPr>
          <w:rFonts w:hint="eastAsia"/>
          <w:lang w:val="en-US" w:eastAsia="zh-CN"/>
        </w:rPr>
      </w:pPr>
      <w:bookmarkStart w:id="116" w:name="_Toc25384"/>
      <w:r>
        <w:rPr>
          <w:rFonts w:hint="eastAsia"/>
          <w:lang w:val="en-US" w:eastAsia="zh-CN"/>
        </w:rPr>
        <w:t>第十一世进士潘达德</w:t>
      </w:r>
      <w:bookmarkEnd w:id="116"/>
    </w:p>
    <w:p w14:paraId="6C60A9C1">
      <w:pPr>
        <w:ind w:firstLine="480" w:firstLineChars="200"/>
        <w:rPr>
          <w:rFonts w:hint="eastAsia" w:ascii="楷体" w:hAnsi="楷体" w:eastAsia="楷体" w:cs="楷体"/>
          <w:b w:val="0"/>
          <w:bCs w:val="0"/>
          <w:color w:val="auto"/>
          <w:sz w:val="24"/>
          <w:szCs w:val="24"/>
        </w:rPr>
      </w:pPr>
      <w:r>
        <w:rPr>
          <w:rFonts w:hint="eastAsia" w:hAnsi="Calibri"/>
          <w:b w:val="0"/>
          <w:bCs w:val="0"/>
          <w:color w:val="auto"/>
          <w:sz w:val="24"/>
        </w:rPr>
        <w:t>衍老字达德。</w:t>
      </w:r>
      <w:r>
        <w:rPr>
          <w:rFonts w:hint="eastAsia" w:ascii="楷体" w:hAnsi="楷体" w:eastAsia="楷体" w:cs="楷体"/>
          <w:b w:val="0"/>
          <w:bCs w:val="0"/>
          <w:color w:val="auto"/>
          <w:sz w:val="24"/>
          <w:szCs w:val="24"/>
        </w:rPr>
        <w:t>宋</w:t>
      </w:r>
      <w:r>
        <w:rPr>
          <w:rFonts w:hint="eastAsia" w:ascii="楷体" w:hAnsi="楷体" w:eastAsia="楷体" w:cs="楷体"/>
          <w:b w:val="0"/>
          <w:bCs w:val="0"/>
          <w:color w:val="auto"/>
          <w:sz w:val="24"/>
          <w:szCs w:val="24"/>
          <w:shd w:val="clear" w:color="auto" w:fill="FFFFFF"/>
        </w:rPr>
        <w:t>景定三年(1262)壬戌恩科方山京榜进士</w:t>
      </w:r>
      <w:r>
        <w:rPr>
          <w:rFonts w:hint="eastAsia" w:ascii="楷体" w:hAnsi="楷体" w:eastAsia="楷体" w:cs="楷体"/>
          <w:b w:val="0"/>
          <w:bCs w:val="0"/>
          <w:color w:val="auto"/>
          <w:sz w:val="24"/>
          <w:szCs w:val="24"/>
        </w:rPr>
        <w:t>。任岭南教谕，迁广东顺德。</w:t>
      </w:r>
    </w:p>
    <w:p w14:paraId="0DDBF5A8">
      <w:pPr>
        <w:jc w:val="center"/>
        <w:rPr>
          <w:rFonts w:hAnsi="Calibri"/>
          <w:sz w:val="24"/>
        </w:rPr>
      </w:pPr>
      <w:r>
        <w:rPr>
          <w:rFonts w:hAnsi="Calibri"/>
          <w:sz w:val="24"/>
        </w:rPr>
        <w:drawing>
          <wp:inline distT="0" distB="0" distL="114300" distR="114300">
            <wp:extent cx="2668905" cy="1031240"/>
            <wp:effectExtent l="0" t="0" r="17145" b="16510"/>
            <wp:docPr id="59" name="图片 59" descr="7达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7达德"/>
                    <pic:cNvPicPr>
                      <a:picLocks noChangeAspect="1"/>
                    </pic:cNvPicPr>
                  </pic:nvPicPr>
                  <pic:blipFill>
                    <a:blip r:embed="rId11"/>
                    <a:stretch>
                      <a:fillRect/>
                    </a:stretch>
                  </pic:blipFill>
                  <pic:spPr>
                    <a:xfrm>
                      <a:off x="0" y="0"/>
                      <a:ext cx="2668905" cy="1031240"/>
                    </a:xfrm>
                    <a:prstGeom prst="rect">
                      <a:avLst/>
                    </a:prstGeom>
                  </pic:spPr>
                </pic:pic>
              </a:graphicData>
            </a:graphic>
          </wp:inline>
        </w:drawing>
      </w:r>
    </w:p>
    <w:p w14:paraId="595C6218">
      <w:pPr>
        <w:ind w:firstLine="480" w:firstLineChars="200"/>
        <w:jc w:val="both"/>
        <w:rPr>
          <w:rFonts w:hint="eastAsia" w:eastAsiaTheme="minorEastAsia"/>
          <w:b w:val="0"/>
          <w:bCs w:val="0"/>
          <w:color w:val="auto"/>
          <w:sz w:val="24"/>
          <w:szCs w:val="24"/>
          <w:lang w:val="en-US" w:eastAsia="zh-CN"/>
        </w:rPr>
      </w:pPr>
      <w:r>
        <w:rPr>
          <w:rFonts w:hint="eastAsia" w:eastAsiaTheme="minorEastAsia"/>
          <w:b w:val="0"/>
          <w:bCs w:val="0"/>
          <w:color w:val="auto"/>
          <w:sz w:val="24"/>
          <w:szCs w:val="24"/>
          <w:lang w:val="en-US" w:eastAsia="zh-CN"/>
        </w:rPr>
        <w:t>匾文：欽命福州知州刑部尚書兼福州路安撫使陈宜中为景定三年壬戍恩科方山京榜进士潘达德立。</w:t>
      </w:r>
    </w:p>
    <w:p w14:paraId="62D872BD">
      <w:pPr>
        <w:ind w:firstLine="480" w:firstLineChars="200"/>
        <w:jc w:val="both"/>
        <w:rPr>
          <w:rFonts w:hint="default" w:eastAsiaTheme="minorEastAsia"/>
          <w:b w:val="0"/>
          <w:bCs w:val="0"/>
          <w:color w:val="auto"/>
          <w:sz w:val="24"/>
          <w:szCs w:val="24"/>
          <w:lang w:val="en-US" w:eastAsia="zh-CN"/>
        </w:rPr>
      </w:pPr>
    </w:p>
    <w:p w14:paraId="0C5F3A21">
      <w:pPr>
        <w:pStyle w:val="4"/>
        <w:bidi w:val="0"/>
        <w:jc w:val="center"/>
        <w:rPr>
          <w:rFonts w:hint="default"/>
          <w:lang w:val="en-US" w:eastAsia="zh-CN"/>
        </w:rPr>
      </w:pPr>
      <w:bookmarkStart w:id="117" w:name="_Toc10576"/>
      <w:r>
        <w:rPr>
          <w:rFonts w:hint="eastAsia"/>
          <w:lang w:val="en-US" w:eastAsia="zh-CN"/>
        </w:rPr>
        <w:t>第十一世进士潘思誠</w:t>
      </w:r>
      <w:bookmarkEnd w:id="117"/>
    </w:p>
    <w:p w14:paraId="0D36F55C">
      <w:pPr>
        <w:bidi w:val="0"/>
        <w:ind w:firstLine="480" w:firstLineChars="200"/>
        <w:rPr>
          <w:rFonts w:hint="eastAsia"/>
          <w:b w:val="0"/>
          <w:bCs w:val="0"/>
          <w:color w:val="auto"/>
          <w:sz w:val="24"/>
          <w:szCs w:val="24"/>
        </w:rPr>
      </w:pPr>
      <w:r>
        <w:rPr>
          <w:rFonts w:hAnsi="Calibri"/>
          <w:sz w:val="24"/>
        </w:rPr>
        <w:t xml:space="preserve"> </w:t>
      </w:r>
      <w:r>
        <w:rPr>
          <w:rFonts w:hint="eastAsia"/>
          <w:b w:val="0"/>
          <w:bCs w:val="0"/>
          <w:color w:val="auto"/>
          <w:sz w:val="24"/>
          <w:szCs w:val="24"/>
        </w:rPr>
        <w:t>庆老:字思诚。宋度宗咸淳四年（1268年）陈文龙榜进士。迁广东。</w:t>
      </w:r>
    </w:p>
    <w:p w14:paraId="03A3E419">
      <w:pPr>
        <w:bidi w:val="0"/>
        <w:jc w:val="center"/>
        <w:rPr>
          <w:rFonts w:hint="eastAsia" w:eastAsiaTheme="minorEastAsia"/>
          <w:b/>
          <w:bCs/>
          <w:color w:val="C00000"/>
          <w:sz w:val="24"/>
          <w:szCs w:val="24"/>
          <w:lang w:eastAsia="zh-CN"/>
        </w:rPr>
      </w:pPr>
      <w:r>
        <w:rPr>
          <w:rFonts w:hint="eastAsia" w:eastAsiaTheme="minorEastAsia"/>
          <w:b/>
          <w:bCs/>
          <w:color w:val="C00000"/>
          <w:sz w:val="24"/>
          <w:szCs w:val="24"/>
          <w:lang w:eastAsia="zh-CN"/>
        </w:rPr>
        <w:drawing>
          <wp:inline distT="0" distB="0" distL="114300" distR="114300">
            <wp:extent cx="2667635" cy="1030605"/>
            <wp:effectExtent l="0" t="0" r="18415" b="17145"/>
            <wp:docPr id="60" name="图片 60" descr="8思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8思诚"/>
                    <pic:cNvPicPr>
                      <a:picLocks noChangeAspect="1"/>
                    </pic:cNvPicPr>
                  </pic:nvPicPr>
                  <pic:blipFill>
                    <a:blip r:embed="rId12"/>
                    <a:stretch>
                      <a:fillRect/>
                    </a:stretch>
                  </pic:blipFill>
                  <pic:spPr>
                    <a:xfrm>
                      <a:off x="0" y="0"/>
                      <a:ext cx="2667635" cy="1030605"/>
                    </a:xfrm>
                    <a:prstGeom prst="rect">
                      <a:avLst/>
                    </a:prstGeom>
                  </pic:spPr>
                </pic:pic>
              </a:graphicData>
            </a:graphic>
          </wp:inline>
        </w:drawing>
      </w:r>
    </w:p>
    <w:p w14:paraId="7733EF21">
      <w:pPr>
        <w:bidi w:val="0"/>
        <w:ind w:firstLine="480" w:firstLineChars="200"/>
        <w:jc w:val="both"/>
        <w:rPr>
          <w:rFonts w:hint="default" w:eastAsiaTheme="minorEastAsia"/>
          <w:b w:val="0"/>
          <w:bCs w:val="0"/>
          <w:color w:val="auto"/>
          <w:sz w:val="24"/>
          <w:szCs w:val="24"/>
          <w:lang w:val="en-US" w:eastAsia="zh-CN"/>
        </w:rPr>
      </w:pPr>
      <w:r>
        <w:rPr>
          <w:rFonts w:hint="eastAsia" w:eastAsiaTheme="minorEastAsia"/>
          <w:b w:val="0"/>
          <w:bCs w:val="0"/>
          <w:color w:val="auto"/>
          <w:sz w:val="24"/>
          <w:szCs w:val="24"/>
          <w:lang w:val="en-US" w:eastAsia="zh-CN"/>
        </w:rPr>
        <w:t>匾文：欽命礼部侍郎福州知州刑部尚書兼福州路安撫使琛宜中为进士宋度宗咸淳四年陈文龙榜潘思誠立。</w:t>
      </w:r>
    </w:p>
    <w:p w14:paraId="6CAB4326">
      <w:pPr>
        <w:rPr>
          <w:rFonts w:hint="eastAsia" w:hAnsi="Calibri"/>
          <w:sz w:val="24"/>
          <w:lang w:val="en-US" w:eastAsia="zh-CN"/>
        </w:rPr>
      </w:pPr>
      <w:r>
        <w:rPr>
          <w:rFonts w:hAnsi="Calibri"/>
          <w:sz w:val="24"/>
        </w:rPr>
        <w:t xml:space="preserve">  </w:t>
      </w:r>
      <w:r>
        <w:rPr>
          <w:rFonts w:hint="eastAsia" w:hAnsi="Calibri"/>
          <w:sz w:val="24"/>
          <w:lang w:val="en-US" w:eastAsia="zh-CN"/>
        </w:rPr>
        <w:t>瓜山潘氏十一世处于宋朝末年，蒙古入侵，社会动乱的年代。为抗击蒙军，保家卫国，文人士子纷纷随南宋皇室南下广东。衍老、庆老在广东生根开花，后世昌盛。</w:t>
      </w:r>
    </w:p>
    <w:p w14:paraId="37B0FC98">
      <w:pPr>
        <w:pStyle w:val="4"/>
        <w:bidi w:val="0"/>
        <w:jc w:val="center"/>
        <w:rPr>
          <w:rFonts w:hint="eastAsia"/>
          <w:u w:val="none"/>
          <w:lang w:val="en-US" w:eastAsia="zh-CN"/>
        </w:rPr>
      </w:pPr>
      <w:bookmarkStart w:id="118" w:name="_Toc17696"/>
      <w:r>
        <w:rPr>
          <w:rFonts w:hint="eastAsia"/>
          <w:lang w:val="en-US" w:eastAsia="zh-CN"/>
        </w:rPr>
        <w:t>第十七世明</w:t>
      </w:r>
      <w:r>
        <w:rPr>
          <w:rFonts w:hint="eastAsia"/>
          <w:u w:val="none"/>
          <w:lang w:val="en-US" w:eastAsia="zh-CN"/>
        </w:rPr>
        <w:t>经进士潘惟深</w:t>
      </w:r>
      <w:bookmarkEnd w:id="118"/>
    </w:p>
    <w:p w14:paraId="184B33D4">
      <w:pPr>
        <w:ind w:firstLine="480" w:firstLineChars="200"/>
        <w:jc w:val="both"/>
        <w:rPr>
          <w:rFonts w:hint="eastAsia" w:asciiTheme="majorEastAsia" w:hAnsiTheme="majorEastAsia" w:eastAsiaTheme="majorEastAsia" w:cstheme="majorEastAsia"/>
          <w:i w:val="0"/>
          <w:iCs w:val="0"/>
          <w:caps w:val="0"/>
          <w:color w:val="333333"/>
          <w:spacing w:val="0"/>
          <w:sz w:val="24"/>
          <w:szCs w:val="24"/>
          <w:shd w:val="clear" w:fill="F5F5F5"/>
        </w:rPr>
      </w:pPr>
      <w:r>
        <w:rPr>
          <w:rFonts w:hint="eastAsia" w:asciiTheme="majorEastAsia" w:hAnsiTheme="majorEastAsia" w:eastAsiaTheme="majorEastAsia" w:cstheme="majorEastAsia"/>
          <w:i w:val="0"/>
          <w:iCs w:val="0"/>
          <w:caps w:val="0"/>
          <w:color w:val="333333"/>
          <w:spacing w:val="0"/>
          <w:sz w:val="24"/>
          <w:szCs w:val="24"/>
          <w:shd w:val="clear" w:fill="F5F5F5"/>
        </w:rPr>
        <w:t>明经，</w:t>
      </w:r>
      <w:r>
        <w:rPr>
          <w:rFonts w:hint="eastAsia" w:asciiTheme="majorEastAsia" w:hAnsiTheme="majorEastAsia" w:eastAsiaTheme="majorEastAsia" w:cstheme="majorEastAsia"/>
          <w:i w:val="0"/>
          <w:iCs w:val="0"/>
          <w:caps w:val="0"/>
          <w:color w:val="333333"/>
          <w:spacing w:val="0"/>
          <w:sz w:val="24"/>
          <w:szCs w:val="24"/>
          <w:shd w:val="clear" w:fill="F5F5F5"/>
          <w:lang w:val="en-US" w:eastAsia="zh-CN"/>
        </w:rPr>
        <w:t>通晓儒家经典的意思。明经进士也叫明经入仕，乃推荐之官员。</w:t>
      </w:r>
      <w:r>
        <w:rPr>
          <w:rFonts w:hint="eastAsia" w:asciiTheme="majorEastAsia" w:hAnsiTheme="majorEastAsia" w:eastAsiaTheme="majorEastAsia" w:cstheme="majorEastAsia"/>
          <w:i w:val="0"/>
          <w:iCs w:val="0"/>
          <w:caps w:val="0"/>
          <w:color w:val="333333"/>
          <w:spacing w:val="0"/>
          <w:sz w:val="24"/>
          <w:szCs w:val="24"/>
          <w:shd w:val="clear" w:fill="F5F5F5"/>
        </w:rPr>
        <w:t>被推举者须明习经</w:t>
      </w:r>
      <w:r>
        <w:rPr>
          <w:rFonts w:hint="eastAsia" w:asciiTheme="majorEastAsia" w:hAnsiTheme="majorEastAsia" w:eastAsiaTheme="majorEastAsia" w:cstheme="majorEastAsia"/>
          <w:i w:val="0"/>
          <w:iCs w:val="0"/>
          <w:caps w:val="0"/>
          <w:color w:val="333333"/>
          <w:spacing w:val="0"/>
          <w:sz w:val="24"/>
          <w:szCs w:val="24"/>
          <w:shd w:val="clear" w:fill="F5F5F5"/>
          <w:lang w:val="en-US" w:eastAsia="zh-CN"/>
        </w:rPr>
        <w:t>典</w:t>
      </w:r>
      <w:r>
        <w:rPr>
          <w:rFonts w:hint="eastAsia" w:asciiTheme="majorEastAsia" w:hAnsiTheme="majorEastAsia" w:eastAsiaTheme="majorEastAsia" w:cstheme="majorEastAsia"/>
          <w:i w:val="0"/>
          <w:iCs w:val="0"/>
          <w:caps w:val="0"/>
          <w:color w:val="333333"/>
          <w:spacing w:val="0"/>
          <w:sz w:val="24"/>
          <w:szCs w:val="24"/>
          <w:shd w:val="clear" w:fill="F5F5F5"/>
        </w:rPr>
        <w:t>，</w:t>
      </w:r>
      <w:r>
        <w:rPr>
          <w:rFonts w:hint="eastAsia" w:asciiTheme="majorEastAsia" w:hAnsiTheme="majorEastAsia" w:eastAsiaTheme="majorEastAsia" w:cstheme="majorEastAsia"/>
          <w:i w:val="0"/>
          <w:iCs w:val="0"/>
          <w:caps w:val="0"/>
          <w:color w:val="333333"/>
          <w:spacing w:val="0"/>
          <w:sz w:val="24"/>
          <w:szCs w:val="24"/>
          <w:shd w:val="clear" w:fill="F5F5F5"/>
          <w:lang w:val="en-US" w:eastAsia="zh-CN"/>
        </w:rPr>
        <w:t>进而</w:t>
      </w:r>
      <w:r>
        <w:rPr>
          <w:rFonts w:hint="eastAsia" w:asciiTheme="majorEastAsia" w:hAnsiTheme="majorEastAsia" w:eastAsiaTheme="majorEastAsia" w:cstheme="majorEastAsia"/>
          <w:i w:val="0"/>
          <w:iCs w:val="0"/>
          <w:caps w:val="0"/>
          <w:color w:val="333333"/>
          <w:spacing w:val="0"/>
          <w:sz w:val="24"/>
          <w:szCs w:val="24"/>
          <w:shd w:val="clear" w:fill="F5F5F5"/>
        </w:rPr>
        <w:t>通过射策</w:t>
      </w:r>
      <w:r>
        <w:rPr>
          <w:rFonts w:hint="eastAsia" w:asciiTheme="majorEastAsia" w:hAnsiTheme="majorEastAsia" w:eastAsiaTheme="majorEastAsia" w:cstheme="majorEastAsia"/>
          <w:i w:val="0"/>
          <w:iCs w:val="0"/>
          <w:caps w:val="0"/>
          <w:color w:val="333333"/>
          <w:spacing w:val="0"/>
          <w:sz w:val="24"/>
          <w:szCs w:val="24"/>
          <w:shd w:val="clear" w:fill="F5F5F5"/>
          <w:lang w:eastAsia="zh-CN"/>
        </w:rPr>
        <w:t>（</w:t>
      </w:r>
      <w:r>
        <w:rPr>
          <w:rFonts w:hint="eastAsia" w:asciiTheme="majorEastAsia" w:hAnsiTheme="majorEastAsia" w:eastAsiaTheme="majorEastAsia" w:cstheme="majorEastAsia"/>
          <w:i w:val="0"/>
          <w:iCs w:val="0"/>
          <w:caps w:val="0"/>
          <w:color w:val="333333"/>
          <w:spacing w:val="0"/>
          <w:sz w:val="24"/>
          <w:szCs w:val="24"/>
          <w:shd w:val="clear" w:fill="F5F5F5"/>
          <w:lang w:val="en-US" w:eastAsia="zh-CN"/>
        </w:rPr>
        <w:t>考试）</w:t>
      </w:r>
      <w:r>
        <w:rPr>
          <w:rFonts w:hint="eastAsia" w:asciiTheme="majorEastAsia" w:hAnsiTheme="majorEastAsia" w:eastAsiaTheme="majorEastAsia" w:cstheme="majorEastAsia"/>
          <w:i w:val="0"/>
          <w:iCs w:val="0"/>
          <w:caps w:val="0"/>
          <w:color w:val="333333"/>
          <w:spacing w:val="0"/>
          <w:sz w:val="24"/>
          <w:szCs w:val="24"/>
          <w:shd w:val="clear" w:fill="F5F5F5"/>
        </w:rPr>
        <w:t>以确定等第而得官。</w:t>
      </w:r>
    </w:p>
    <w:p w14:paraId="0929142C">
      <w:pPr>
        <w:ind w:firstLine="480" w:firstLineChars="20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i w:val="0"/>
          <w:iCs w:val="0"/>
          <w:caps w:val="0"/>
          <w:color w:val="333333"/>
          <w:spacing w:val="0"/>
          <w:sz w:val="24"/>
          <w:szCs w:val="24"/>
          <w:shd w:val="clear" w:fill="F5F5F5"/>
          <w:lang w:val="en-US" w:eastAsia="zh-CN"/>
        </w:rPr>
        <w:t>瓜山十七世潘泽号惟深，舉明经后于</w:t>
      </w:r>
      <w:r>
        <w:rPr>
          <w:rFonts w:hint="eastAsia" w:asciiTheme="majorEastAsia" w:hAnsiTheme="majorEastAsia" w:eastAsiaTheme="majorEastAsia" w:cstheme="majorEastAsia"/>
          <w:i w:val="0"/>
          <w:caps w:val="0"/>
          <w:color w:val="333333"/>
          <w:spacing w:val="8"/>
          <w:sz w:val="24"/>
          <w:szCs w:val="24"/>
          <w:shd w:val="clear" w:fill="FFFFFF"/>
          <w:vertAlign w:val="baseline"/>
          <w:lang w:val="en-US" w:eastAsia="zh-CN"/>
        </w:rPr>
        <w:t>1436年荐辟</w:t>
      </w:r>
      <w:r>
        <w:rPr>
          <w:rFonts w:hint="eastAsia" w:asciiTheme="majorEastAsia" w:hAnsiTheme="majorEastAsia" w:eastAsiaTheme="majorEastAsia" w:cstheme="majorEastAsia"/>
          <w:sz w:val="24"/>
          <w:szCs w:val="24"/>
        </w:rPr>
        <w:t>常州无锡丞之任</w:t>
      </w:r>
      <w:r>
        <w:rPr>
          <w:rFonts w:hint="eastAsia" w:asciiTheme="majorEastAsia" w:hAnsiTheme="majorEastAsia" w:eastAsiaTheme="majorEastAsia" w:cstheme="majorEastAsia"/>
          <w:sz w:val="24"/>
          <w:szCs w:val="24"/>
          <w:lang w:eastAsia="zh-CN"/>
        </w:rPr>
        <w:t>。</w:t>
      </w:r>
    </w:p>
    <w:p w14:paraId="23708C1D">
      <w:pPr>
        <w:rPr>
          <w:rFonts w:hint="eastAsia"/>
          <w:lang w:val="en-US" w:eastAsia="zh-CN"/>
        </w:rPr>
      </w:pPr>
      <w:r>
        <w:rPr>
          <w:rFonts w:hint="eastAsia" w:asciiTheme="majorEastAsia" w:hAnsiTheme="majorEastAsia" w:eastAsiaTheme="majorEastAsia" w:cstheme="majorEastAsia"/>
          <w:sz w:val="24"/>
          <w:szCs w:val="24"/>
          <w:lang w:val="en-US" w:eastAsia="zh-CN"/>
        </w:rPr>
        <w:t>惟深的父亲</w:t>
      </w:r>
      <w:r>
        <w:rPr>
          <w:rFonts w:hint="eastAsia" w:asciiTheme="majorEastAsia" w:hAnsiTheme="majorEastAsia" w:eastAsiaTheme="majorEastAsia" w:cstheme="majorEastAsia"/>
          <w:sz w:val="24"/>
          <w:szCs w:val="24"/>
        </w:rPr>
        <w:t xml:space="preserve">讳征字铭远, 业善谨礼, 尊祖睦族, </w:t>
      </w:r>
      <w:r>
        <w:rPr>
          <w:rFonts w:hint="eastAsia" w:asciiTheme="majorEastAsia" w:hAnsiTheme="majorEastAsia" w:eastAsiaTheme="majorEastAsia" w:cstheme="majorEastAsia"/>
          <w:sz w:val="24"/>
          <w:szCs w:val="24"/>
          <w:lang w:val="en-US" w:eastAsia="zh-CN"/>
        </w:rPr>
        <w:t>倾力修谱</w:t>
      </w:r>
      <w:r>
        <w:rPr>
          <w:rFonts w:hint="eastAsia" w:asciiTheme="majorEastAsia" w:hAnsiTheme="majorEastAsia" w:eastAsiaTheme="majorEastAsia" w:cstheme="majorEastAsia"/>
          <w:sz w:val="24"/>
          <w:szCs w:val="24"/>
        </w:rPr>
        <w:t>, 未竟而卒。惟深 悼先世之未竟, 按旧谱而续之。上溯银青, 下迄其身以及其子, 凡有十八世。</w:t>
      </w:r>
      <w:r>
        <w:rPr>
          <w:rFonts w:hint="eastAsia" w:asciiTheme="majorEastAsia" w:hAnsiTheme="majorEastAsia" w:eastAsiaTheme="majorEastAsia" w:cstheme="majorEastAsia"/>
          <w:sz w:val="24"/>
          <w:szCs w:val="24"/>
          <w:lang w:val="en-US" w:eastAsia="zh-CN"/>
        </w:rPr>
        <w:t>于1438年谱成，其功甚伟。惟深第三子1450年中舉人，1464年中进士。</w:t>
      </w:r>
    </w:p>
    <w:p w14:paraId="5197B998">
      <w:pPr>
        <w:jc w:val="center"/>
        <w:rPr>
          <w:rFonts w:hint="default"/>
          <w:lang w:val="en-US" w:eastAsia="zh-CN"/>
        </w:rPr>
      </w:pPr>
      <w:r>
        <w:rPr>
          <w:rFonts w:hint="default"/>
          <w:lang w:val="en-US" w:eastAsia="zh-CN"/>
        </w:rPr>
        <w:drawing>
          <wp:inline distT="0" distB="0" distL="114300" distR="114300">
            <wp:extent cx="2725420" cy="972185"/>
            <wp:effectExtent l="0" t="0" r="17780" b="18415"/>
            <wp:docPr id="47" name="图片 47" descr="10惟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10惟深"/>
                    <pic:cNvPicPr>
                      <a:picLocks noChangeAspect="1"/>
                    </pic:cNvPicPr>
                  </pic:nvPicPr>
                  <pic:blipFill>
                    <a:blip r:embed="rId13"/>
                    <a:stretch>
                      <a:fillRect/>
                    </a:stretch>
                  </pic:blipFill>
                  <pic:spPr>
                    <a:xfrm>
                      <a:off x="0" y="0"/>
                      <a:ext cx="2725420" cy="972185"/>
                    </a:xfrm>
                    <a:prstGeom prst="rect">
                      <a:avLst/>
                    </a:prstGeom>
                  </pic:spPr>
                </pic:pic>
              </a:graphicData>
            </a:graphic>
          </wp:inline>
        </w:drawing>
      </w:r>
    </w:p>
    <w:p w14:paraId="13D97852">
      <w:pPr>
        <w:ind w:firstLine="480" w:firstLineChars="200"/>
        <w:jc w:val="both"/>
        <w:rPr>
          <w:rFonts w:hint="eastAsia" w:asciiTheme="majorEastAsia" w:hAnsiTheme="majorEastAsia" w:eastAsiaTheme="majorEastAsia" w:cstheme="majorEastAsia"/>
          <w:sz w:val="24"/>
          <w:szCs w:val="24"/>
          <w:lang w:val="en-US" w:eastAsia="zh-CN"/>
        </w:rPr>
      </w:pPr>
    </w:p>
    <w:p w14:paraId="20677B80">
      <w:pPr>
        <w:ind w:firstLine="480" w:firstLineChars="200"/>
        <w:jc w:val="both"/>
        <w:rPr>
          <w:rFonts w:hint="eastAsia" w:asciiTheme="majorEastAsia" w:hAnsiTheme="majorEastAsia" w:eastAsiaTheme="majorEastAsia" w:cstheme="majorEastAsia"/>
          <w:b w:val="0"/>
          <w:bCs/>
          <w:i w:val="0"/>
          <w:caps w:val="0"/>
          <w:color w:val="333333"/>
          <w:spacing w:val="0"/>
          <w:sz w:val="24"/>
          <w:szCs w:val="24"/>
          <w:lang w:eastAsia="zh-CN"/>
        </w:rPr>
      </w:pPr>
      <w:r>
        <w:rPr>
          <w:rFonts w:hint="eastAsia" w:asciiTheme="majorEastAsia" w:hAnsiTheme="majorEastAsia" w:eastAsiaTheme="majorEastAsia" w:cstheme="majorEastAsia"/>
          <w:b w:val="0"/>
          <w:bCs/>
          <w:i w:val="0"/>
          <w:caps w:val="0"/>
          <w:color w:val="333333"/>
          <w:spacing w:val="0"/>
          <w:sz w:val="24"/>
          <w:szCs w:val="24"/>
          <w:lang w:val="en-US" w:eastAsia="zh-CN"/>
        </w:rPr>
        <w:t>欽命江西道监察御史</w:t>
      </w:r>
      <w:r>
        <w:rPr>
          <w:rFonts w:hint="eastAsia" w:asciiTheme="majorEastAsia" w:hAnsiTheme="majorEastAsia" w:eastAsiaTheme="majorEastAsia" w:cstheme="majorEastAsia"/>
          <w:b w:val="0"/>
          <w:bCs/>
          <w:i w:val="0"/>
          <w:caps w:val="0"/>
          <w:color w:val="333333"/>
          <w:spacing w:val="0"/>
          <w:sz w:val="24"/>
          <w:szCs w:val="24"/>
        </w:rPr>
        <w:t>巡抚福建等处地方兼提督军务</w:t>
      </w:r>
      <w:r>
        <w:rPr>
          <w:rFonts w:hint="eastAsia" w:asciiTheme="majorEastAsia" w:hAnsiTheme="majorEastAsia" w:eastAsiaTheme="majorEastAsia" w:cstheme="majorEastAsia"/>
          <w:b w:val="0"/>
          <w:bCs/>
          <w:i w:val="0"/>
          <w:caps w:val="0"/>
          <w:color w:val="333333"/>
          <w:spacing w:val="0"/>
          <w:sz w:val="24"/>
          <w:szCs w:val="24"/>
          <w:lang w:eastAsia="zh-CN"/>
        </w:rPr>
        <w:t>张楷爲明經薦闢常州無錫丞潘惟深立</w:t>
      </w:r>
    </w:p>
    <w:p w14:paraId="78E6F3F3">
      <w:pPr>
        <w:pStyle w:val="4"/>
        <w:bidi w:val="0"/>
        <w:jc w:val="center"/>
        <w:rPr>
          <w:rFonts w:hint="eastAsia"/>
          <w:lang w:val="en-US" w:eastAsia="zh-CN"/>
        </w:rPr>
      </w:pPr>
      <w:bookmarkStart w:id="119" w:name="_Toc10119"/>
      <w:r>
        <w:rPr>
          <w:rFonts w:hint="eastAsia"/>
          <w:lang w:val="en-US" w:eastAsia="zh-CN"/>
        </w:rPr>
        <w:t>第十八世进士潘汝辅</w:t>
      </w:r>
      <w:bookmarkEnd w:id="119"/>
    </w:p>
    <w:p w14:paraId="41676476">
      <w:pPr>
        <w:ind w:firstLine="480" w:firstLineChars="200"/>
        <w:jc w:val="both"/>
        <w:rPr>
          <w:rFonts w:hint="default"/>
          <w:lang w:val="en-US" w:eastAsia="zh-CN"/>
        </w:rPr>
      </w:pPr>
      <w:r>
        <w:rPr>
          <w:rFonts w:hint="eastAsia" w:ascii="宋体" w:hAnsi="宋体" w:eastAsia="宋体" w:cs="宋体"/>
          <w:sz w:val="24"/>
          <w:szCs w:val="24"/>
          <w:lang w:val="en-US" w:eastAsia="zh-CN"/>
        </w:rPr>
        <w:t>明朝</w:t>
      </w:r>
      <w:r>
        <w:rPr>
          <w:rFonts w:hint="eastAsia" w:hAnsi="宋体" w:cs="宋体"/>
          <w:sz w:val="24"/>
          <w:szCs w:val="24"/>
          <w:lang w:val="en-US" w:eastAsia="zh-CN"/>
        </w:rPr>
        <w:t>瓜山十八世</w:t>
      </w:r>
      <w:r>
        <w:rPr>
          <w:rFonts w:hint="eastAsia" w:ascii="宋体" w:hAnsi="宋体" w:eastAsia="宋体" w:cs="宋体"/>
          <w:sz w:val="24"/>
          <w:szCs w:val="24"/>
          <w:lang w:val="en-US" w:eastAsia="zh-CN"/>
        </w:rPr>
        <w:t>潘汝辅</w:t>
      </w:r>
      <w:r>
        <w:rPr>
          <w:rFonts w:hint="eastAsia" w:hAnsi="宋体" w:cs="宋体"/>
          <w:sz w:val="24"/>
          <w:szCs w:val="24"/>
          <w:lang w:val="en-US" w:eastAsia="zh-CN"/>
        </w:rPr>
        <w:t>字汝弼，景泰元年（1450年）庚午科中式举人，天顺八年甲申（1464年）进士。官户部给事中。</w:t>
      </w:r>
    </w:p>
    <w:p w14:paraId="0245D3D6">
      <w:pPr>
        <w:jc w:val="center"/>
        <w:rPr>
          <w:rFonts w:hint="eastAsia" w:eastAsiaTheme="minorEastAsia"/>
          <w:lang w:eastAsia="zh-CN"/>
        </w:rPr>
      </w:pPr>
      <w:r>
        <w:rPr>
          <w:rFonts w:hint="eastAsia" w:eastAsiaTheme="minorEastAsia"/>
          <w:lang w:eastAsia="zh-CN"/>
        </w:rPr>
        <w:drawing>
          <wp:inline distT="0" distB="0" distL="114300" distR="114300">
            <wp:extent cx="2889250" cy="1116330"/>
            <wp:effectExtent l="0" t="0" r="6350" b="7620"/>
            <wp:docPr id="46" name="图片 46" descr="9汝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9汝輔"/>
                    <pic:cNvPicPr>
                      <a:picLocks noChangeAspect="1"/>
                    </pic:cNvPicPr>
                  </pic:nvPicPr>
                  <pic:blipFill>
                    <a:blip r:embed="rId14"/>
                    <a:stretch>
                      <a:fillRect/>
                    </a:stretch>
                  </pic:blipFill>
                  <pic:spPr>
                    <a:xfrm>
                      <a:off x="0" y="0"/>
                      <a:ext cx="2889250" cy="1116330"/>
                    </a:xfrm>
                    <a:prstGeom prst="rect">
                      <a:avLst/>
                    </a:prstGeom>
                  </pic:spPr>
                </pic:pic>
              </a:graphicData>
            </a:graphic>
          </wp:inline>
        </w:drawing>
      </w:r>
    </w:p>
    <w:p w14:paraId="5FAEF26C">
      <w:pPr>
        <w:ind w:firstLine="48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牌匾：</w:t>
      </w:r>
      <w:r>
        <w:rPr>
          <w:rFonts w:hint="eastAsia" w:ascii="宋体" w:hAnsi="宋体" w:eastAsia="宋体" w:cs="宋体"/>
          <w:b w:val="0"/>
          <w:bCs w:val="0"/>
          <w:color w:val="auto"/>
          <w:sz w:val="24"/>
          <w:szCs w:val="24"/>
          <w:lang w:eastAsia="zh-CN"/>
        </w:rPr>
        <w:t>欽命左佥都御史佐理都察院事，</w:t>
      </w:r>
      <w:r>
        <w:rPr>
          <w:rFonts w:hint="eastAsia" w:ascii="宋体" w:hAnsi="宋体" w:eastAsia="宋体" w:cs="宋体"/>
          <w:b w:val="0"/>
          <w:bCs w:val="0"/>
          <w:i w:val="0"/>
          <w:caps w:val="0"/>
          <w:color w:val="auto"/>
          <w:spacing w:val="0"/>
          <w:sz w:val="24"/>
          <w:szCs w:val="24"/>
        </w:rPr>
        <w:t>巡抚福建等处地方兼提督军务</w:t>
      </w:r>
      <w:r>
        <w:rPr>
          <w:rFonts w:hint="eastAsia" w:ascii="宋体" w:hAnsi="宋体" w:eastAsia="宋体" w:cs="宋体"/>
          <w:b w:val="0"/>
          <w:bCs w:val="0"/>
          <w:i w:val="0"/>
          <w:caps w:val="0"/>
          <w:color w:val="auto"/>
          <w:spacing w:val="0"/>
          <w:sz w:val="24"/>
          <w:szCs w:val="24"/>
          <w:lang w:eastAsia="zh-CN"/>
        </w:rPr>
        <w:t>藤昭爲进士</w:t>
      </w:r>
      <w:r>
        <w:rPr>
          <w:rFonts w:hint="eastAsia" w:ascii="宋体" w:hAnsi="宋体" w:eastAsia="宋体" w:cs="宋体"/>
          <w:b w:val="0"/>
          <w:bCs w:val="0"/>
          <w:color w:val="auto"/>
          <w:sz w:val="24"/>
          <w:szCs w:val="24"/>
        </w:rPr>
        <w:t>明</w:t>
      </w:r>
      <w:r>
        <w:rPr>
          <w:rFonts w:hint="eastAsia" w:hAnsi="宋体" w:cs="宋体"/>
          <w:b w:val="0"/>
          <w:bCs w:val="0"/>
          <w:color w:val="auto"/>
          <w:sz w:val="24"/>
          <w:szCs w:val="24"/>
          <w:lang w:eastAsia="zh-CN"/>
        </w:rPr>
        <w:t>景泰元年庚午科中式举人、</w:t>
      </w:r>
      <w:r>
        <w:rPr>
          <w:rFonts w:hint="eastAsia" w:ascii="宋体" w:hAnsi="宋体" w:eastAsia="宋体" w:cs="宋体"/>
          <w:b w:val="0"/>
          <w:bCs w:val="0"/>
          <w:color w:val="auto"/>
          <w:sz w:val="24"/>
          <w:szCs w:val="24"/>
        </w:rPr>
        <w:t>天顺八年甲申科彭教榜潘汝辅</w:t>
      </w:r>
      <w:r>
        <w:rPr>
          <w:rFonts w:hint="eastAsia" w:ascii="宋体" w:hAnsi="宋体" w:eastAsia="宋体" w:cs="宋体"/>
          <w:b w:val="0"/>
          <w:bCs w:val="0"/>
          <w:color w:val="auto"/>
          <w:sz w:val="24"/>
          <w:szCs w:val="24"/>
          <w:lang w:eastAsia="zh-CN"/>
        </w:rPr>
        <w:t>立</w:t>
      </w:r>
      <w:r>
        <w:rPr>
          <w:rFonts w:hint="eastAsia" w:ascii="宋体" w:hAnsi="宋体" w:eastAsia="宋体" w:cs="宋体"/>
          <w:b w:val="0"/>
          <w:bCs w:val="0"/>
          <w:color w:val="auto"/>
          <w:sz w:val="24"/>
          <w:szCs w:val="24"/>
        </w:rPr>
        <w:t>。</w:t>
      </w:r>
    </w:p>
    <w:p w14:paraId="5BA52112">
      <w:pPr>
        <w:ind w:firstLine="480"/>
        <w:jc w:val="both"/>
        <w:rPr>
          <w:rFonts w:hint="eastAsia" w:ascii="宋体" w:hAnsi="宋体" w:eastAsia="宋体" w:cs="宋体"/>
          <w:b w:val="0"/>
          <w:bCs w:val="0"/>
          <w:color w:val="auto"/>
          <w:sz w:val="24"/>
          <w:szCs w:val="24"/>
        </w:rPr>
      </w:pPr>
    </w:p>
    <w:p w14:paraId="08056073">
      <w:pPr>
        <w:pStyle w:val="4"/>
        <w:bidi w:val="0"/>
        <w:jc w:val="center"/>
        <w:rPr>
          <w:rFonts w:hint="eastAsia"/>
          <w:lang w:val="en-US" w:eastAsia="zh-CN"/>
        </w:rPr>
      </w:pPr>
      <w:bookmarkStart w:id="120" w:name="_Toc7356"/>
      <w:r>
        <w:rPr>
          <w:rFonts w:hint="eastAsia"/>
          <w:lang w:val="en-US" w:eastAsia="zh-CN"/>
        </w:rPr>
        <w:t>第十九世舉人潘昱</w:t>
      </w:r>
      <w:bookmarkEnd w:id="120"/>
    </w:p>
    <w:p w14:paraId="1AE22D1E">
      <w:pPr>
        <w:ind w:left="-360" w:leftChars="-150" w:firstLine="960" w:firstLineChars="400"/>
        <w:rPr>
          <w:rFonts w:hint="default" w:eastAsiaTheme="minorEastAsia"/>
          <w:sz w:val="24"/>
          <w:szCs w:val="24"/>
          <w:lang w:val="en-US" w:eastAsia="zh-CN"/>
        </w:rPr>
      </w:pPr>
      <w:r>
        <w:rPr>
          <w:rFonts w:hint="eastAsia"/>
          <w:sz w:val="24"/>
          <w:szCs w:val="24"/>
          <w:lang w:val="en-US" w:eastAsia="zh-CN"/>
        </w:rPr>
        <w:t>潘昱字克明，</w:t>
      </w:r>
      <w:r>
        <w:rPr>
          <w:rFonts w:hint="eastAsia" w:hAnsi="Calibri"/>
          <w:sz w:val="24"/>
          <w:lang w:eastAsia="zh-CN"/>
        </w:rPr>
        <w:t>怀安县学庠生，成化四年</w:t>
      </w:r>
      <w:r>
        <w:rPr>
          <w:rFonts w:hint="eastAsia"/>
          <w:sz w:val="24"/>
          <w:szCs w:val="24"/>
          <w:lang w:val="en-US" w:eastAsia="zh-CN"/>
        </w:rPr>
        <w:t>1468年舉人。</w:t>
      </w:r>
    </w:p>
    <w:p w14:paraId="45CC125A">
      <w:pPr>
        <w:jc w:val="center"/>
        <w:rPr>
          <w:rFonts w:hint="eastAsia" w:eastAsiaTheme="minorEastAsia"/>
          <w:lang w:eastAsia="zh-CN"/>
        </w:rPr>
      </w:pPr>
      <w:r>
        <w:rPr>
          <w:rFonts w:hint="eastAsia" w:eastAsiaTheme="minorEastAsia"/>
          <w:lang w:eastAsia="zh-CN"/>
        </w:rPr>
        <w:drawing>
          <wp:inline distT="0" distB="0" distL="114300" distR="114300">
            <wp:extent cx="2665730" cy="1029970"/>
            <wp:effectExtent l="0" t="0" r="1270" b="17780"/>
            <wp:docPr id="45" name="图片 45" descr="11潘煜文魁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11潘煜文魁匾"/>
                    <pic:cNvPicPr>
                      <a:picLocks noChangeAspect="1"/>
                    </pic:cNvPicPr>
                  </pic:nvPicPr>
                  <pic:blipFill>
                    <a:blip r:embed="rId15"/>
                    <a:stretch>
                      <a:fillRect/>
                    </a:stretch>
                  </pic:blipFill>
                  <pic:spPr>
                    <a:xfrm>
                      <a:off x="0" y="0"/>
                      <a:ext cx="2665730" cy="1029970"/>
                    </a:xfrm>
                    <a:prstGeom prst="rect">
                      <a:avLst/>
                    </a:prstGeom>
                  </pic:spPr>
                </pic:pic>
              </a:graphicData>
            </a:graphic>
          </wp:inline>
        </w:drawing>
      </w:r>
    </w:p>
    <w:p w14:paraId="14841E8D">
      <w:pPr>
        <w:ind w:firstLine="480" w:firstLineChars="200"/>
        <w:rPr>
          <w:rFonts w:hint="eastAsia" w:eastAsiaTheme="minorEastAsia"/>
          <w:lang w:eastAsia="zh-CN"/>
        </w:rPr>
      </w:pPr>
      <w:r>
        <w:rPr>
          <w:rFonts w:hint="eastAsia" w:hAnsi="宋体" w:cs="宋体"/>
          <w:sz w:val="24"/>
          <w:szCs w:val="24"/>
          <w:vertAlign w:val="baseline"/>
          <w:lang w:val="en-US" w:eastAsia="zh-CN"/>
        </w:rPr>
        <w:t>钦命都察院右副都御史巡撫福建等处地方兼提督軍務张瑄为文魁明成化四年乡试中式举人潘昱立</w:t>
      </w:r>
      <w:r>
        <w:rPr>
          <w:rFonts w:hint="eastAsia" w:cs="宋体"/>
          <w:sz w:val="24"/>
          <w:szCs w:val="24"/>
          <w:vertAlign w:val="baseline"/>
          <w:lang w:val="en-US" w:eastAsia="zh-CN"/>
        </w:rPr>
        <w:t>。</w:t>
      </w:r>
    </w:p>
    <w:p w14:paraId="3114E711">
      <w:pPr>
        <w:pStyle w:val="4"/>
        <w:bidi w:val="0"/>
        <w:jc w:val="center"/>
        <w:rPr>
          <w:rFonts w:hint="eastAsia"/>
          <w:lang w:val="en-US" w:eastAsia="zh-CN"/>
        </w:rPr>
      </w:pPr>
      <w:bookmarkStart w:id="121" w:name="_Toc28171"/>
      <w:r>
        <w:rPr>
          <w:rFonts w:hint="eastAsia"/>
          <w:lang w:val="en-US" w:eastAsia="zh-CN"/>
        </w:rPr>
        <w:t>第二十三世拔贡潘正卿</w:t>
      </w:r>
      <w:bookmarkEnd w:id="121"/>
    </w:p>
    <w:p w14:paraId="56CE162B">
      <w:pPr>
        <w:numPr>
          <w:ilvl w:val="0"/>
          <w:numId w:val="0"/>
        </w:numPr>
        <w:ind w:firstLine="420"/>
        <w:rPr>
          <w:rFonts w:hint="eastAsia" w:ascii="宋体" w:hAnsi="宋体" w:eastAsia="宋体" w:cs="宋体"/>
          <w:i w:val="0"/>
          <w:caps w:val="0"/>
          <w:color w:val="191919"/>
          <w:spacing w:val="0"/>
          <w:sz w:val="24"/>
          <w:szCs w:val="24"/>
          <w:shd w:val="clear" w:fill="FFFFFF"/>
        </w:rPr>
      </w:pPr>
      <w:r>
        <w:rPr>
          <w:rFonts w:hint="eastAsia" w:ascii="宋体" w:hAnsi="宋体" w:eastAsia="宋体" w:cs="宋体"/>
          <w:i w:val="0"/>
          <w:caps w:val="0"/>
          <w:color w:val="191919"/>
          <w:spacing w:val="0"/>
          <w:sz w:val="24"/>
          <w:szCs w:val="24"/>
          <w:shd w:val="clear" w:fill="FFFFFF"/>
        </w:rPr>
        <w:t>贡生就是选拔出来的优秀秀才</w:t>
      </w:r>
      <w:r>
        <w:rPr>
          <w:rFonts w:hint="eastAsia" w:ascii="宋体" w:hAnsi="宋体" w:eastAsia="宋体" w:cs="宋体"/>
          <w:i w:val="0"/>
          <w:caps w:val="0"/>
          <w:color w:val="191919"/>
          <w:spacing w:val="0"/>
          <w:sz w:val="24"/>
          <w:szCs w:val="24"/>
          <w:shd w:val="clear" w:fill="FFFFFF"/>
          <w:lang w:eastAsia="zh-CN"/>
        </w:rPr>
        <w:t>，</w:t>
      </w:r>
      <w:r>
        <w:rPr>
          <w:rFonts w:hint="eastAsia" w:ascii="宋体" w:hAnsi="宋体" w:eastAsia="宋体" w:cs="宋体"/>
          <w:sz w:val="24"/>
          <w:szCs w:val="24"/>
          <w:lang w:val="en-US" w:eastAsia="zh-CN"/>
        </w:rPr>
        <w:t>乡试中未能胜出，但</w:t>
      </w:r>
      <w:r>
        <w:rPr>
          <w:rFonts w:hint="eastAsia" w:ascii="宋体" w:hAnsi="宋体" w:eastAsia="宋体" w:cs="宋体"/>
          <w:i w:val="0"/>
          <w:caps w:val="0"/>
          <w:color w:val="191919"/>
          <w:spacing w:val="0"/>
          <w:sz w:val="24"/>
          <w:szCs w:val="24"/>
          <w:shd w:val="clear" w:fill="FFFFFF"/>
        </w:rPr>
        <w:t>出类拔萃</w:t>
      </w:r>
      <w:r>
        <w:rPr>
          <w:rFonts w:hint="eastAsia" w:ascii="宋体" w:hAnsi="宋体" w:eastAsia="宋体" w:cs="宋体"/>
          <w:i w:val="0"/>
          <w:caps w:val="0"/>
          <w:color w:val="191919"/>
          <w:spacing w:val="0"/>
          <w:sz w:val="24"/>
          <w:szCs w:val="24"/>
          <w:shd w:val="clear" w:fill="FFFFFF"/>
          <w:lang w:eastAsia="zh-CN"/>
        </w:rPr>
        <w:t>，地方将之</w:t>
      </w:r>
      <w:r>
        <w:rPr>
          <w:rFonts w:hint="eastAsia" w:ascii="宋体" w:hAnsi="宋体" w:eastAsia="宋体" w:cs="宋体"/>
          <w:i w:val="0"/>
          <w:caps w:val="0"/>
          <w:color w:val="191919"/>
          <w:spacing w:val="0"/>
          <w:sz w:val="24"/>
          <w:szCs w:val="24"/>
          <w:shd w:val="clear" w:fill="FFFFFF"/>
        </w:rPr>
        <w:t>选出</w:t>
      </w:r>
      <w:r>
        <w:rPr>
          <w:rFonts w:hint="eastAsia" w:ascii="宋体" w:hAnsi="宋体" w:eastAsia="宋体" w:cs="宋体"/>
          <w:i w:val="0"/>
          <w:caps w:val="0"/>
          <w:color w:val="191919"/>
          <w:spacing w:val="0"/>
          <w:sz w:val="24"/>
          <w:szCs w:val="24"/>
          <w:shd w:val="clear" w:fill="FFFFFF"/>
          <w:lang w:eastAsia="zh-CN"/>
        </w:rPr>
        <w:t>，</w:t>
      </w:r>
      <w:r>
        <w:rPr>
          <w:rFonts w:hint="eastAsia" w:ascii="宋体" w:hAnsi="宋体" w:eastAsia="宋体" w:cs="宋体"/>
          <w:i w:val="0"/>
          <w:caps w:val="0"/>
          <w:color w:val="191919"/>
          <w:spacing w:val="0"/>
          <w:sz w:val="24"/>
          <w:szCs w:val="24"/>
          <w:shd w:val="clear" w:fill="FFFFFF"/>
        </w:rPr>
        <w:t>进贡给中央以备选用。</w:t>
      </w:r>
    </w:p>
    <w:p w14:paraId="3D0AB01B">
      <w:pPr>
        <w:numPr>
          <w:ilvl w:val="0"/>
          <w:numId w:val="0"/>
        </w:numPr>
        <w:ind w:firstLine="420"/>
        <w:rPr>
          <w:rFonts w:hint="eastAsia" w:ascii="宋体" w:hAnsi="宋体" w:eastAsia="宋体" w:cs="宋体"/>
          <w:i w:val="0"/>
          <w:caps w:val="0"/>
          <w:color w:val="191919"/>
          <w:spacing w:val="0"/>
          <w:sz w:val="24"/>
          <w:szCs w:val="24"/>
          <w:shd w:val="clear" w:fill="FFFFFF"/>
        </w:rPr>
      </w:pPr>
      <w:r>
        <w:rPr>
          <w:rFonts w:hint="eastAsia" w:ascii="宋体" w:hAnsi="宋体" w:eastAsia="宋体" w:cs="宋体"/>
          <w:i w:val="0"/>
          <w:caps w:val="0"/>
          <w:color w:val="333333"/>
          <w:spacing w:val="0"/>
          <w:sz w:val="24"/>
          <w:szCs w:val="24"/>
          <w:shd w:val="clear" w:fill="FFFFFF"/>
        </w:rPr>
        <w:t>《大清会典》：“贡生出身有岁贡、恩贡、选拔贡、副榜贡、监贡及功贡、准贡，或赴部廷试，或送监肄业，或咨吏部考用。</w:t>
      </w:r>
      <w:r>
        <w:rPr>
          <w:rFonts w:hint="eastAsia" w:ascii="宋体" w:hAnsi="宋体" w:eastAsia="宋体" w:cs="宋体"/>
          <w:i w:val="0"/>
          <w:caps w:val="0"/>
          <w:color w:val="191919"/>
          <w:spacing w:val="0"/>
          <w:sz w:val="24"/>
          <w:szCs w:val="24"/>
          <w:shd w:val="clear" w:fill="FFFFFF"/>
        </w:rPr>
        <w:t>拔贡，秀才</w:t>
      </w:r>
      <w:r>
        <w:rPr>
          <w:rFonts w:hint="eastAsia" w:ascii="宋体" w:hAnsi="宋体" w:eastAsia="宋体" w:cs="宋体"/>
          <w:i w:val="0"/>
          <w:caps w:val="0"/>
          <w:color w:val="191919"/>
          <w:spacing w:val="0"/>
          <w:sz w:val="24"/>
          <w:szCs w:val="24"/>
          <w:shd w:val="clear" w:fill="FFFFFF"/>
          <w:lang w:eastAsia="zh-CN"/>
        </w:rPr>
        <w:t>可以</w:t>
      </w:r>
      <w:r>
        <w:rPr>
          <w:rFonts w:hint="eastAsia" w:ascii="宋体" w:hAnsi="宋体" w:eastAsia="宋体" w:cs="宋体"/>
          <w:i w:val="0"/>
          <w:caps w:val="0"/>
          <w:color w:val="191919"/>
          <w:spacing w:val="0"/>
          <w:sz w:val="24"/>
          <w:szCs w:val="24"/>
          <w:shd w:val="clear" w:fill="FFFFFF"/>
        </w:rPr>
        <w:t>参加总督、巡抚、学政的“三院会考”，操行和成绩双优</w:t>
      </w:r>
      <w:r>
        <w:rPr>
          <w:rFonts w:hint="eastAsia" w:ascii="宋体" w:hAnsi="宋体" w:eastAsia="宋体" w:cs="宋体"/>
          <w:i w:val="0"/>
          <w:caps w:val="0"/>
          <w:color w:val="191919"/>
          <w:spacing w:val="0"/>
          <w:sz w:val="24"/>
          <w:szCs w:val="24"/>
          <w:shd w:val="clear" w:fill="FFFFFF"/>
          <w:lang w:eastAsia="zh-CN"/>
        </w:rPr>
        <w:t>者被</w:t>
      </w:r>
      <w:r>
        <w:rPr>
          <w:rFonts w:hint="eastAsia" w:ascii="宋体" w:hAnsi="宋体" w:eastAsia="宋体" w:cs="宋体"/>
          <w:i w:val="0"/>
          <w:caps w:val="0"/>
          <w:color w:val="191919"/>
          <w:spacing w:val="0"/>
          <w:sz w:val="24"/>
          <w:szCs w:val="24"/>
          <w:shd w:val="clear" w:fill="FFFFFF"/>
        </w:rPr>
        <w:t>送入京城参加“朝考”，</w:t>
      </w:r>
      <w:r>
        <w:rPr>
          <w:rFonts w:hint="eastAsia" w:ascii="宋体" w:hAnsi="宋体" w:eastAsia="宋体" w:cs="宋体"/>
          <w:i w:val="0"/>
          <w:caps w:val="0"/>
          <w:color w:val="191919"/>
          <w:spacing w:val="0"/>
          <w:sz w:val="24"/>
          <w:szCs w:val="24"/>
          <w:shd w:val="clear" w:fill="FFFFFF"/>
          <w:lang w:eastAsia="zh-CN"/>
        </w:rPr>
        <w:t>根据朝考成绩</w:t>
      </w:r>
      <w:r>
        <w:rPr>
          <w:rFonts w:hint="eastAsia" w:ascii="宋体" w:hAnsi="宋体" w:eastAsia="宋体" w:cs="宋体"/>
          <w:i w:val="0"/>
          <w:caps w:val="0"/>
          <w:color w:val="191919"/>
          <w:spacing w:val="0"/>
          <w:sz w:val="24"/>
          <w:szCs w:val="24"/>
          <w:shd w:val="clear" w:fill="FFFFFF"/>
        </w:rPr>
        <w:t>分等级录用，一等授七品小京官或知县，二三等授外省知县或本省教谕</w:t>
      </w:r>
      <w:r>
        <w:rPr>
          <w:rFonts w:hint="eastAsia" w:ascii="宋体" w:hAnsi="宋体" w:eastAsia="宋体" w:cs="宋体"/>
          <w:i w:val="0"/>
          <w:caps w:val="0"/>
          <w:color w:val="191919"/>
          <w:spacing w:val="0"/>
          <w:sz w:val="24"/>
          <w:szCs w:val="24"/>
          <w:shd w:val="clear" w:fill="FFFFFF"/>
          <w:lang w:eastAsia="zh-CN"/>
        </w:rPr>
        <w:t>等官职</w:t>
      </w:r>
      <w:r>
        <w:rPr>
          <w:rFonts w:hint="eastAsia" w:ascii="宋体" w:hAnsi="宋体" w:eastAsia="宋体" w:cs="宋体"/>
          <w:i w:val="0"/>
          <w:caps w:val="0"/>
          <w:color w:val="191919"/>
          <w:spacing w:val="0"/>
          <w:sz w:val="24"/>
          <w:szCs w:val="24"/>
          <w:shd w:val="clear" w:fill="FFFFFF"/>
        </w:rPr>
        <w:t>。</w:t>
      </w:r>
    </w:p>
    <w:p w14:paraId="7A03E69B">
      <w:pPr>
        <w:numPr>
          <w:ilvl w:val="0"/>
          <w:numId w:val="0"/>
        </w:numPr>
        <w:ind w:firstLine="42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i w:val="0"/>
          <w:caps w:val="0"/>
          <w:color w:val="333333"/>
          <w:spacing w:val="0"/>
          <w:sz w:val="24"/>
          <w:szCs w:val="24"/>
          <w:shd w:val="clear" w:fill="FFFFFF"/>
        </w:rPr>
        <w:t>皇</w:t>
      </w:r>
      <w:r>
        <w:rPr>
          <w:rFonts w:hint="eastAsia" w:hAnsi="宋体" w:cs="宋体"/>
          <w:i w:val="0"/>
          <w:caps w:val="0"/>
          <w:color w:val="333333"/>
          <w:spacing w:val="0"/>
          <w:sz w:val="24"/>
          <w:szCs w:val="24"/>
          <w:shd w:val="clear" w:fill="FFFFFF"/>
          <w:lang w:eastAsia="zh-CN"/>
        </w:rPr>
        <w:t>室</w:t>
      </w:r>
      <w:r>
        <w:rPr>
          <w:rFonts w:hint="eastAsia" w:ascii="宋体" w:hAnsi="宋体" w:eastAsia="宋体" w:cs="宋体"/>
          <w:i w:val="0"/>
          <w:caps w:val="0"/>
          <w:color w:val="333333"/>
          <w:spacing w:val="0"/>
          <w:sz w:val="24"/>
          <w:szCs w:val="24"/>
          <w:shd w:val="clear" w:fill="FFFFFF"/>
        </w:rPr>
        <w:t>诏天下州郡县，察举孝廉、贤良、方正</w:t>
      </w:r>
      <w:r>
        <w:rPr>
          <w:rFonts w:hint="eastAsia" w:hAnsi="宋体" w:cs="宋体"/>
          <w:i w:val="0"/>
          <w:caps w:val="0"/>
          <w:color w:val="333333"/>
          <w:spacing w:val="0"/>
          <w:sz w:val="24"/>
          <w:szCs w:val="24"/>
          <w:shd w:val="clear" w:fill="FFFFFF"/>
          <w:lang w:eastAsia="zh-CN"/>
        </w:rPr>
        <w:t>，</w:t>
      </w:r>
      <w:r>
        <w:rPr>
          <w:rFonts w:hint="eastAsia" w:ascii="宋体" w:hAnsi="宋体" w:eastAsia="宋体" w:cs="宋体"/>
          <w:i w:val="0"/>
          <w:caps w:val="0"/>
          <w:color w:val="333333"/>
          <w:spacing w:val="0"/>
          <w:sz w:val="24"/>
          <w:szCs w:val="24"/>
          <w:shd w:val="clear" w:fill="FFFFFF"/>
        </w:rPr>
        <w:t>年二十五以上，有乡党称其孝</w:t>
      </w:r>
      <w:r>
        <w:rPr>
          <w:rFonts w:hint="eastAsia" w:hAnsi="宋体" w:cs="宋体"/>
          <w:i w:val="0"/>
          <w:caps w:val="0"/>
          <w:color w:val="333333"/>
          <w:spacing w:val="0"/>
          <w:sz w:val="24"/>
          <w:szCs w:val="24"/>
          <w:shd w:val="clear" w:fill="FFFFFF"/>
          <w:lang w:eastAsia="zh-CN"/>
        </w:rPr>
        <w:t>悌</w:t>
      </w:r>
      <w:r>
        <w:rPr>
          <w:rFonts w:hint="eastAsia" w:ascii="宋体" w:hAnsi="宋体" w:eastAsia="宋体" w:cs="宋体"/>
          <w:i w:val="0"/>
          <w:caps w:val="0"/>
          <w:color w:val="333333"/>
          <w:spacing w:val="0"/>
          <w:sz w:val="24"/>
          <w:szCs w:val="24"/>
          <w:shd w:val="clear" w:fill="FFFFFF"/>
        </w:rPr>
        <w:t>，朋友悦其信义，经明行修，儒术醇谨，学行优长者，结状保举以礼敦遣</w:t>
      </w:r>
      <w:r>
        <w:rPr>
          <w:rFonts w:hint="eastAsia" w:hAnsi="宋体" w:cs="宋体"/>
          <w:i w:val="0"/>
          <w:caps w:val="0"/>
          <w:color w:val="333333"/>
          <w:spacing w:val="0"/>
          <w:sz w:val="24"/>
          <w:szCs w:val="24"/>
          <w:shd w:val="clear" w:fill="FFFFFF"/>
          <w:lang w:eastAsia="zh-CN"/>
        </w:rPr>
        <w:t>。</w:t>
      </w:r>
      <w:r>
        <w:rPr>
          <w:rFonts w:hint="eastAsia" w:ascii="宋体" w:hAnsi="宋体" w:eastAsia="宋体" w:cs="宋体"/>
          <w:i w:val="0"/>
          <w:caps w:val="0"/>
          <w:color w:val="333333"/>
          <w:spacing w:val="0"/>
          <w:sz w:val="24"/>
          <w:szCs w:val="24"/>
          <w:shd w:val="clear" w:fill="FFFFFF"/>
        </w:rPr>
        <w:t>咨诸路府，其或徇私滥举，并应举而不举者，监察御史肃政廉访使体察究治。</w:t>
      </w:r>
      <w:r>
        <w:rPr>
          <w:rFonts w:hint="eastAsia" w:hAnsi="宋体" w:cs="宋体"/>
          <w:i w:val="0"/>
          <w:caps w:val="0"/>
          <w:color w:val="333333"/>
          <w:spacing w:val="0"/>
          <w:sz w:val="24"/>
          <w:szCs w:val="24"/>
          <w:shd w:val="clear" w:fill="FFFFFF"/>
          <w:lang w:eastAsia="zh-CN"/>
        </w:rPr>
        <w:t>此即荐辟，</w:t>
      </w:r>
      <w:r>
        <w:rPr>
          <w:rFonts w:hint="eastAsia" w:ascii="宋体" w:hAnsi="宋体" w:eastAsia="宋体" w:cs="宋体"/>
          <w:color w:val="000000" w:themeColor="text1"/>
          <w:sz w:val="24"/>
          <w:szCs w:val="24"/>
          <w:lang w:val="en-US" w:eastAsia="zh-CN"/>
          <w14:textFill>
            <w14:solidFill>
              <w14:schemeClr w14:val="tx1"/>
            </w14:solidFill>
          </w14:textFill>
        </w:rPr>
        <w:t>是推贤举能的意思</w:t>
      </w:r>
      <w:r>
        <w:rPr>
          <w:rFonts w:hint="eastAsia" w:hAnsi="宋体" w:cs="宋体"/>
          <w:i w:val="0"/>
          <w:caps w:val="0"/>
          <w:color w:val="333333"/>
          <w:spacing w:val="0"/>
          <w:sz w:val="24"/>
          <w:szCs w:val="24"/>
          <w:shd w:val="clear" w:fill="FFFFFF"/>
          <w:lang w:eastAsia="zh-CN"/>
        </w:rPr>
        <w:t>。它</w:t>
      </w:r>
      <w:r>
        <w:rPr>
          <w:rFonts w:hint="eastAsia" w:ascii="宋体" w:hAnsi="宋体" w:eastAsia="宋体" w:cs="宋体"/>
          <w:color w:val="000000" w:themeColor="text1"/>
          <w:sz w:val="24"/>
          <w:szCs w:val="24"/>
          <w:lang w:val="en-US" w:eastAsia="zh-CN"/>
          <w14:textFill>
            <w14:solidFill>
              <w14:schemeClr w14:val="tx1"/>
            </w14:solidFill>
          </w14:textFill>
        </w:rPr>
        <w:t>不同于科举考试，但也要通过考试选拔出任地方官职。</w:t>
      </w:r>
    </w:p>
    <w:p w14:paraId="2818713F">
      <w:pPr>
        <w:numPr>
          <w:ilvl w:val="0"/>
          <w:numId w:val="0"/>
        </w:numPr>
        <w:jc w:val="center"/>
        <w:rPr>
          <w:rFonts w:hint="default"/>
          <w:lang w:val="en-US" w:eastAsia="zh-CN"/>
        </w:rPr>
      </w:pPr>
      <w:r>
        <w:rPr>
          <w:rFonts w:hint="default"/>
          <w:lang w:val="en-US" w:eastAsia="zh-CN"/>
        </w:rPr>
        <w:drawing>
          <wp:inline distT="0" distB="0" distL="114300" distR="114300">
            <wp:extent cx="2623185" cy="1013460"/>
            <wp:effectExtent l="0" t="0" r="5715" b="15240"/>
            <wp:docPr id="44" name="图片 44" descr="12正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12正卿"/>
                    <pic:cNvPicPr>
                      <a:picLocks noChangeAspect="1"/>
                    </pic:cNvPicPr>
                  </pic:nvPicPr>
                  <pic:blipFill>
                    <a:blip r:embed="rId16"/>
                    <a:stretch>
                      <a:fillRect/>
                    </a:stretch>
                  </pic:blipFill>
                  <pic:spPr>
                    <a:xfrm>
                      <a:off x="0" y="0"/>
                      <a:ext cx="2623185" cy="1013460"/>
                    </a:xfrm>
                    <a:prstGeom prst="rect">
                      <a:avLst/>
                    </a:prstGeom>
                  </pic:spPr>
                </pic:pic>
              </a:graphicData>
            </a:graphic>
          </wp:inline>
        </w:drawing>
      </w:r>
    </w:p>
    <w:p w14:paraId="093F8B7E">
      <w:pPr>
        <w:numPr>
          <w:ilvl w:val="0"/>
          <w:numId w:val="0"/>
        </w:numPr>
        <w:ind w:firstLine="480" w:firstLineChars="200"/>
        <w:rPr>
          <w:rFonts w:hint="eastAsia" w:ascii="宋体" w:hAnsi="宋体" w:eastAsia="宋体" w:cs="宋体"/>
          <w:i w:val="0"/>
          <w:caps w:val="0"/>
          <w:color w:val="333333"/>
          <w:spacing w:val="0"/>
          <w:sz w:val="24"/>
          <w:szCs w:val="24"/>
          <w:lang w:eastAsia="zh-CN"/>
        </w:rPr>
      </w:pPr>
      <w:r>
        <w:rPr>
          <w:rFonts w:hint="eastAsia" w:ascii="宋体" w:hAnsi="宋体" w:eastAsia="宋体" w:cs="宋体"/>
          <w:sz w:val="24"/>
          <w:szCs w:val="24"/>
          <w:lang w:val="en-US" w:eastAsia="zh-CN"/>
        </w:rPr>
        <w:t>匾文：欽命都察院右副都御使福建巡抚</w:t>
      </w:r>
      <w:r>
        <w:rPr>
          <w:rFonts w:hint="eastAsia" w:ascii="宋体" w:hAnsi="宋体" w:eastAsia="宋体" w:cs="宋体"/>
          <w:i w:val="0"/>
          <w:caps w:val="0"/>
          <w:color w:val="333333"/>
          <w:spacing w:val="0"/>
          <w:sz w:val="24"/>
          <w:szCs w:val="24"/>
        </w:rPr>
        <w:t>佟国鼐</w:t>
      </w:r>
      <w:r>
        <w:rPr>
          <w:rFonts w:hint="eastAsia" w:ascii="宋体" w:hAnsi="宋体" w:eastAsia="宋体" w:cs="宋体"/>
          <w:i w:val="0"/>
          <w:caps w:val="0"/>
          <w:color w:val="333333"/>
          <w:spacing w:val="0"/>
          <w:sz w:val="24"/>
          <w:szCs w:val="24"/>
          <w:lang w:eastAsia="zh-CN"/>
        </w:rPr>
        <w:t>为拔贡清顺治二年乙酉甘肃</w:t>
      </w:r>
      <w:r>
        <w:rPr>
          <w:rFonts w:hint="eastAsia" w:cs="宋体"/>
          <w:i w:val="0"/>
          <w:caps w:val="0"/>
          <w:color w:val="333333"/>
          <w:spacing w:val="0"/>
          <w:sz w:val="24"/>
          <w:szCs w:val="24"/>
          <w:lang w:val="en-US" w:eastAsia="zh-CN"/>
        </w:rPr>
        <w:t>河</w:t>
      </w:r>
      <w:r>
        <w:rPr>
          <w:rFonts w:hint="eastAsia" w:ascii="宋体" w:hAnsi="宋体" w:eastAsia="宋体" w:cs="宋体"/>
          <w:i w:val="0"/>
          <w:caps w:val="0"/>
          <w:color w:val="333333"/>
          <w:spacing w:val="0"/>
          <w:sz w:val="24"/>
          <w:szCs w:val="24"/>
          <w:lang w:eastAsia="zh-CN"/>
        </w:rPr>
        <w:t>州判潘正卿立。</w:t>
      </w:r>
    </w:p>
    <w:p w14:paraId="4837FBF4">
      <w:pPr>
        <w:numPr>
          <w:ilvl w:val="0"/>
          <w:numId w:val="0"/>
        </w:numPr>
        <w:ind w:firstLine="420"/>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瓜山二十三世潘正卿为“拔贡”。</w:t>
      </w:r>
      <w:r>
        <w:rPr>
          <w:rFonts w:hint="eastAsia" w:hAnsi="宋体" w:cs="宋体"/>
          <w:color w:val="000000" w:themeColor="text1"/>
          <w:sz w:val="24"/>
          <w:szCs w:val="24"/>
          <w:lang w:val="en-US" w:eastAsia="zh-CN"/>
          <w14:textFill>
            <w14:solidFill>
              <w14:schemeClr w14:val="tx1"/>
            </w14:solidFill>
          </w14:textFill>
        </w:rPr>
        <w:t>就是</w:t>
      </w:r>
      <w:r>
        <w:rPr>
          <w:rFonts w:hint="eastAsia" w:ascii="宋体" w:hAnsi="宋体" w:eastAsia="宋体" w:cs="宋体"/>
          <w:color w:val="000000" w:themeColor="text1"/>
          <w:sz w:val="24"/>
          <w:szCs w:val="24"/>
          <w:lang w:val="en-US" w:eastAsia="zh-CN"/>
          <w14:textFill>
            <w14:solidFill>
              <w14:schemeClr w14:val="tx1"/>
            </w14:solidFill>
          </w14:textFill>
        </w:rPr>
        <w:t>由地方选拔至中央，</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经朝考后出任甘肃</w:t>
      </w:r>
      <w:r>
        <w:rPr>
          <w:rFonts w:hint="eastAsia" w:cs="宋体"/>
          <w:i w:val="0"/>
          <w:caps w:val="0"/>
          <w:color w:val="000000" w:themeColor="text1"/>
          <w:spacing w:val="0"/>
          <w:sz w:val="24"/>
          <w:szCs w:val="24"/>
          <w:shd w:val="clear" w:fill="FFFFFF"/>
          <w:lang w:val="en-US" w:eastAsia="zh-CN"/>
          <w14:textFill>
            <w14:solidFill>
              <w14:schemeClr w14:val="tx1"/>
            </w14:solidFill>
          </w14:textFill>
        </w:rPr>
        <w:t>河州</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州判。</w:t>
      </w:r>
    </w:p>
    <w:p w14:paraId="1E0120F6">
      <w:pPr>
        <w:numPr>
          <w:ilvl w:val="0"/>
          <w:numId w:val="0"/>
        </w:numPr>
        <w:ind w:firstLine="480" w:firstLineChars="200"/>
        <w:rPr>
          <w:rFonts w:hint="eastAsia" w:ascii="宋体" w:hAnsi="宋体" w:eastAsia="宋体" w:cs="宋体"/>
          <w:i w:val="0"/>
          <w:caps w:val="0"/>
          <w:color w:val="333333"/>
          <w:spacing w:val="0"/>
          <w:sz w:val="24"/>
          <w:szCs w:val="24"/>
          <w:lang w:eastAsia="zh-CN"/>
        </w:rPr>
      </w:pPr>
    </w:p>
    <w:p w14:paraId="66315CB0">
      <w:pPr>
        <w:pStyle w:val="4"/>
        <w:bidi w:val="0"/>
        <w:jc w:val="center"/>
        <w:rPr>
          <w:rFonts w:hint="default"/>
          <w:lang w:val="en-US" w:eastAsia="zh-CN"/>
        </w:rPr>
      </w:pPr>
      <w:bookmarkStart w:id="122" w:name="_Toc5322"/>
      <w:r>
        <w:rPr>
          <w:rFonts w:hint="eastAsia"/>
          <w:lang w:val="en-US" w:eastAsia="zh-CN"/>
        </w:rPr>
        <w:t>第二十四世宜孝第二十五世捷元父子同榜举人</w:t>
      </w:r>
      <w:bookmarkEnd w:id="122"/>
    </w:p>
    <w:p w14:paraId="3EF1B20D">
      <w:pPr>
        <w:ind w:firstLine="480" w:firstLineChars="200"/>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rPr>
        <w:t>瓜山第二十四世</w:t>
      </w:r>
      <w:r>
        <w:rPr>
          <w:rFonts w:hint="eastAsia" w:asciiTheme="minorEastAsia" w:hAnsiTheme="minorEastAsia" w:eastAsiaTheme="minorEastAsia" w:cstheme="minorEastAsia"/>
          <w:b w:val="0"/>
          <w:bCs/>
          <w:sz w:val="24"/>
          <w:lang w:val="en-US" w:eastAsia="zh-CN"/>
        </w:rPr>
        <w:t>潘</w:t>
      </w:r>
      <w:r>
        <w:rPr>
          <w:rFonts w:hint="eastAsia" w:asciiTheme="minorEastAsia" w:hAnsiTheme="minorEastAsia" w:eastAsiaTheme="minorEastAsia" w:cstheme="minorEastAsia"/>
          <w:b w:val="0"/>
          <w:bCs/>
          <w:sz w:val="24"/>
        </w:rPr>
        <w:t>宜孝</w:t>
      </w:r>
      <w:r>
        <w:rPr>
          <w:rFonts w:hint="eastAsia" w:asciiTheme="minorEastAsia" w:hAnsiTheme="minorEastAsia" w:eastAsiaTheme="minorEastAsia" w:cstheme="minorEastAsia"/>
          <w:b w:val="0"/>
          <w:bCs/>
          <w:sz w:val="24"/>
          <w:szCs w:val="24"/>
          <w:lang w:val="en-US" w:eastAsia="zh-CN"/>
        </w:rPr>
        <w:t>与子捷元康熙56年丁酉科（1717年）同榜举人。</w:t>
      </w:r>
    </w:p>
    <w:p w14:paraId="074B88FC">
      <w:pPr>
        <w:pStyle w:val="2"/>
        <w:keepNext w:val="0"/>
        <w:keepLines w:val="0"/>
        <w:widowControl/>
        <w:suppressLineNumbers w:val="0"/>
        <w:shd w:val="clear" w:fill="FFFFFF"/>
        <w:spacing w:before="0" w:beforeAutospacing="0" w:after="150" w:afterAutospacing="0" w:line="21" w:lineRule="atLeast"/>
        <w:ind w:left="0" w:right="0" w:firstLine="420" w:firstLineChars="200"/>
        <w:rPr>
          <w:rFonts w:hint="eastAsia" w:asciiTheme="minorEastAsia" w:hAnsiTheme="minorEastAsia" w:eastAsiaTheme="minorEastAsia" w:cstheme="minorEastAsia"/>
          <w:b w:val="0"/>
          <w:bCs/>
          <w:i w:val="0"/>
          <w:iCs w:val="0"/>
          <w:caps w:val="0"/>
          <w:color w:val="auto"/>
          <w:spacing w:val="0"/>
          <w:sz w:val="24"/>
          <w:szCs w:val="24"/>
          <w:shd w:val="clear" w:fill="FFFFFF"/>
          <w:lang w:val="en-US" w:eastAsia="zh-CN"/>
        </w:rPr>
      </w:pPr>
      <w:bookmarkStart w:id="123" w:name="_Toc31563"/>
      <w:bookmarkStart w:id="124" w:name="_Toc30257"/>
      <w:bookmarkStart w:id="125" w:name="_Toc1061"/>
      <w:bookmarkStart w:id="126" w:name="_Toc2110"/>
      <w:bookmarkStart w:id="127" w:name="_Toc16436"/>
      <w:bookmarkStart w:id="128" w:name="_Toc16440"/>
      <w:bookmarkStart w:id="129" w:name="_Toc20103"/>
      <w:bookmarkStart w:id="130" w:name="_Toc18053"/>
      <w:r>
        <w:rPr>
          <w:rFonts w:hint="eastAsia" w:asciiTheme="minorEastAsia" w:hAnsiTheme="minorEastAsia" w:eastAsiaTheme="minorEastAsia" w:cstheme="minorEastAsia"/>
          <w:b w:val="0"/>
          <w:bCs/>
          <w:i w:val="0"/>
          <w:iCs w:val="0"/>
          <w:caps w:val="0"/>
          <w:color w:val="auto"/>
          <w:spacing w:val="0"/>
          <w:sz w:val="21"/>
          <w:szCs w:val="21"/>
          <w:u w:val="none"/>
          <w:shd w:val="clear" w:fill="FFFFFF"/>
          <w:lang w:val="en-US" w:eastAsia="zh-CN"/>
        </w:rPr>
        <w:t>据《</w:t>
      </w:r>
      <w:r>
        <w:rPr>
          <w:rFonts w:hint="eastAsia" w:asciiTheme="minorEastAsia" w:hAnsiTheme="minorEastAsia" w:eastAsiaTheme="minorEastAsia" w:cstheme="minorEastAsia"/>
          <w:b w:val="0"/>
          <w:bCs/>
          <w:i w:val="0"/>
          <w:iCs w:val="0"/>
          <w:caps w:val="0"/>
          <w:color w:val="auto"/>
          <w:spacing w:val="0"/>
          <w:sz w:val="21"/>
          <w:szCs w:val="21"/>
          <w:u w:val="none"/>
          <w:shd w:val="clear" w:fill="FFFFFF"/>
        </w:rPr>
        <w:fldChar w:fldCharType="begin"/>
      </w:r>
      <w:r>
        <w:rPr>
          <w:rFonts w:hint="eastAsia" w:asciiTheme="minorEastAsia" w:hAnsiTheme="minorEastAsia" w:eastAsiaTheme="minorEastAsia" w:cstheme="minorEastAsia"/>
          <w:b w:val="0"/>
          <w:bCs/>
          <w:i w:val="0"/>
          <w:iCs w:val="0"/>
          <w:caps w:val="0"/>
          <w:color w:val="auto"/>
          <w:spacing w:val="0"/>
          <w:sz w:val="21"/>
          <w:szCs w:val="21"/>
          <w:u w:val="none"/>
          <w:shd w:val="clear" w:fill="FFFFFF"/>
        </w:rPr>
        <w:instrText xml:space="preserve"> HYPERLINK "https://www.guoxuemi.com/sk/123975mjmo/" </w:instrText>
      </w:r>
      <w:r>
        <w:rPr>
          <w:rFonts w:hint="eastAsia" w:asciiTheme="minorEastAsia" w:hAnsiTheme="minorEastAsia" w:eastAsiaTheme="minorEastAsia" w:cstheme="minorEastAsia"/>
          <w:b w:val="0"/>
          <w:bCs/>
          <w:i w:val="0"/>
          <w:iCs w:val="0"/>
          <w:caps w:val="0"/>
          <w:color w:val="auto"/>
          <w:spacing w:val="0"/>
          <w:sz w:val="21"/>
          <w:szCs w:val="21"/>
          <w:u w:val="none"/>
          <w:shd w:val="clear" w:fill="FFFFFF"/>
        </w:rPr>
        <w:fldChar w:fldCharType="separate"/>
      </w:r>
      <w:r>
        <w:rPr>
          <w:rStyle w:val="11"/>
          <w:rFonts w:hint="eastAsia" w:asciiTheme="minorEastAsia" w:hAnsiTheme="minorEastAsia" w:eastAsiaTheme="minorEastAsia" w:cstheme="minorEastAsia"/>
          <w:b w:val="0"/>
          <w:bCs/>
          <w:i w:val="0"/>
          <w:iCs w:val="0"/>
          <w:caps w:val="0"/>
          <w:color w:val="auto"/>
          <w:spacing w:val="0"/>
          <w:sz w:val="21"/>
          <w:szCs w:val="21"/>
          <w:u w:val="none"/>
          <w:shd w:val="clear" w:fill="FFFFFF"/>
        </w:rPr>
        <w:t>福建通志</w:t>
      </w:r>
      <w:r>
        <w:rPr>
          <w:rStyle w:val="11"/>
          <w:rFonts w:hint="eastAsia" w:asciiTheme="minorEastAsia" w:hAnsiTheme="minorEastAsia" w:eastAsiaTheme="minorEastAsia" w:cstheme="minorEastAsia"/>
          <w:b w:val="0"/>
          <w:bCs/>
          <w:i w:val="0"/>
          <w:iCs w:val="0"/>
          <w:caps w:val="0"/>
          <w:color w:val="auto"/>
          <w:spacing w:val="0"/>
          <w:sz w:val="21"/>
          <w:szCs w:val="21"/>
          <w:u w:val="none"/>
          <w:shd w:val="clear" w:fill="FFFFFF"/>
          <w:lang w:eastAsia="zh-CN"/>
        </w:rPr>
        <w:t>》</w:t>
      </w:r>
      <w:r>
        <w:rPr>
          <w:rStyle w:val="11"/>
          <w:rFonts w:hint="eastAsia" w:asciiTheme="minorEastAsia" w:hAnsiTheme="minorEastAsia" w:eastAsiaTheme="minorEastAsia" w:cstheme="minorEastAsia"/>
          <w:b w:val="0"/>
          <w:bCs/>
          <w:i w:val="0"/>
          <w:iCs w:val="0"/>
          <w:caps w:val="0"/>
          <w:color w:val="auto"/>
          <w:spacing w:val="0"/>
          <w:sz w:val="21"/>
          <w:szCs w:val="21"/>
          <w:u w:val="none"/>
          <w:shd w:val="clear" w:fill="FFFFFF"/>
          <w:lang w:val="en-US" w:eastAsia="zh-CN"/>
        </w:rPr>
        <w:t>第</w:t>
      </w:r>
      <w:r>
        <w:rPr>
          <w:rStyle w:val="11"/>
          <w:rFonts w:hint="eastAsia" w:asciiTheme="minorEastAsia" w:hAnsiTheme="minorEastAsia" w:eastAsiaTheme="minorEastAsia" w:cstheme="minorEastAsia"/>
          <w:b w:val="0"/>
          <w:bCs/>
          <w:i w:val="0"/>
          <w:iCs w:val="0"/>
          <w:caps w:val="0"/>
          <w:color w:val="auto"/>
          <w:spacing w:val="0"/>
          <w:sz w:val="21"/>
          <w:szCs w:val="21"/>
          <w:u w:val="none"/>
          <w:shd w:val="clear" w:fill="FFFFFF"/>
        </w:rPr>
        <w:t>七十八卷</w:t>
      </w:r>
      <w:r>
        <w:rPr>
          <w:rFonts w:hint="eastAsia" w:asciiTheme="minorEastAsia" w:hAnsiTheme="minorEastAsia" w:eastAsiaTheme="minorEastAsia" w:cstheme="minorEastAsia"/>
          <w:b w:val="0"/>
          <w:bCs/>
          <w:i w:val="0"/>
          <w:iCs w:val="0"/>
          <w:caps w:val="0"/>
          <w:color w:val="auto"/>
          <w:spacing w:val="0"/>
          <w:sz w:val="21"/>
          <w:szCs w:val="21"/>
          <w:u w:val="none"/>
          <w:shd w:val="clear" w:fill="FFFFFF"/>
        </w:rPr>
        <w:fldChar w:fldCharType="end"/>
      </w:r>
      <w:r>
        <w:rPr>
          <w:rFonts w:hint="eastAsia" w:asciiTheme="minorEastAsia" w:hAnsiTheme="minorEastAsia" w:eastAsiaTheme="minorEastAsia" w:cstheme="minorEastAsia"/>
          <w:b w:val="0"/>
          <w:bCs/>
          <w:i w:val="0"/>
          <w:iCs w:val="0"/>
          <w:caps w:val="0"/>
          <w:color w:val="auto"/>
          <w:spacing w:val="0"/>
          <w:sz w:val="21"/>
          <w:szCs w:val="21"/>
          <w:shd w:val="clear" w:fill="FFFFFF"/>
          <w:lang w:val="en-US" w:eastAsia="zh-CN"/>
        </w:rPr>
        <w:t>记载，</w:t>
      </w:r>
      <w:r>
        <w:rPr>
          <w:rFonts w:hint="eastAsia" w:asciiTheme="minorEastAsia" w:hAnsiTheme="minorEastAsia" w:eastAsiaTheme="minorEastAsia" w:cstheme="minorEastAsia"/>
          <w:b w:val="0"/>
          <w:bCs/>
          <w:i w:val="0"/>
          <w:iCs w:val="0"/>
          <w:caps w:val="0"/>
          <w:color w:val="auto"/>
          <w:spacing w:val="0"/>
          <w:sz w:val="21"/>
          <w:szCs w:val="21"/>
          <w:shd w:val="clear" w:fill="FFFFFF"/>
        </w:rPr>
        <w:t>康熙五十六年【丁酉】</w:t>
      </w:r>
      <w:r>
        <w:rPr>
          <w:rFonts w:hint="eastAsia" w:asciiTheme="minorEastAsia" w:hAnsiTheme="minorEastAsia" w:eastAsiaTheme="minorEastAsia" w:cstheme="minorEastAsia"/>
          <w:b w:val="0"/>
          <w:bCs/>
          <w:i w:val="0"/>
          <w:iCs w:val="0"/>
          <w:caps w:val="0"/>
          <w:color w:val="auto"/>
          <w:spacing w:val="0"/>
          <w:sz w:val="21"/>
          <w:szCs w:val="21"/>
          <w:shd w:val="clear" w:fill="FFFFFF"/>
          <w:lang w:val="en-US" w:eastAsia="zh-CN"/>
        </w:rPr>
        <w:t>科</w:t>
      </w:r>
      <w:r>
        <w:rPr>
          <w:rFonts w:hint="eastAsia" w:asciiTheme="minorEastAsia" w:hAnsiTheme="minorEastAsia" w:eastAsiaTheme="minorEastAsia" w:cstheme="minorEastAsia"/>
          <w:b w:val="0"/>
          <w:bCs/>
          <w:i w:val="0"/>
          <w:iCs w:val="0"/>
          <w:caps w:val="0"/>
          <w:color w:val="auto"/>
          <w:spacing w:val="0"/>
          <w:sz w:val="21"/>
          <w:szCs w:val="21"/>
          <w:shd w:val="clear" w:fill="FFFFFF"/>
        </w:rPr>
        <w:t>黄煥彰榜</w:t>
      </w:r>
      <w:r>
        <w:rPr>
          <w:rFonts w:hint="eastAsia" w:asciiTheme="minorEastAsia" w:hAnsiTheme="minorEastAsia" w:eastAsiaTheme="minorEastAsia" w:cstheme="minorEastAsia"/>
          <w:b w:val="0"/>
          <w:bCs/>
          <w:i w:val="0"/>
          <w:iCs w:val="0"/>
          <w:caps w:val="0"/>
          <w:color w:val="auto"/>
          <w:spacing w:val="0"/>
          <w:sz w:val="21"/>
          <w:szCs w:val="21"/>
          <w:shd w:val="clear" w:fill="FFFFFF"/>
          <w:lang w:eastAsia="zh-CN"/>
        </w:rPr>
        <w:t>，</w:t>
      </w:r>
      <w:r>
        <w:rPr>
          <w:rFonts w:hint="eastAsia" w:asciiTheme="minorEastAsia" w:hAnsiTheme="minorEastAsia" w:eastAsiaTheme="minorEastAsia" w:cstheme="minorEastAsia"/>
          <w:b w:val="0"/>
          <w:bCs/>
          <w:i w:val="0"/>
          <w:iCs w:val="0"/>
          <w:caps w:val="0"/>
          <w:color w:val="auto"/>
          <w:spacing w:val="0"/>
          <w:sz w:val="21"/>
          <w:szCs w:val="21"/>
          <w:shd w:val="clear" w:fill="FFFFFF"/>
        </w:rPr>
        <w:t>福州府</w:t>
      </w:r>
      <w:r>
        <w:rPr>
          <w:rFonts w:hint="eastAsia" w:asciiTheme="minorEastAsia" w:hAnsiTheme="minorEastAsia" w:eastAsiaTheme="minorEastAsia" w:cstheme="minorEastAsia"/>
          <w:b w:val="0"/>
          <w:bCs/>
          <w:i w:val="0"/>
          <w:iCs w:val="0"/>
          <w:caps w:val="0"/>
          <w:color w:val="auto"/>
          <w:spacing w:val="0"/>
          <w:sz w:val="21"/>
          <w:szCs w:val="21"/>
          <w:shd w:val="clear" w:fill="FFFFFF"/>
          <w:lang w:val="en-US" w:eastAsia="zh-CN"/>
        </w:rPr>
        <w:t>中榜名单有：</w:t>
      </w:r>
      <w:r>
        <w:rPr>
          <w:rFonts w:hint="eastAsia" w:asciiTheme="minorEastAsia" w:hAnsiTheme="minorEastAsia" w:eastAsiaTheme="minorEastAsia" w:cstheme="minorEastAsia"/>
          <w:b w:val="0"/>
          <w:bCs/>
          <w:i w:val="0"/>
          <w:iCs w:val="0"/>
          <w:caps w:val="0"/>
          <w:color w:val="auto"/>
          <w:spacing w:val="0"/>
          <w:sz w:val="21"/>
          <w:szCs w:val="21"/>
          <w:shd w:val="clear" w:fill="FFFFFF"/>
        </w:rPr>
        <w:t>李開葉【辛丑進士】陳帝簡【南靖敎諭】潘宜孝【少孤事母至孝】蔣廸【晟子南海知縣】藍青【飛鵾子梓潼知縣】何瀚【從化知縣】閩縣蔣上豸【晟姪】陳漢【軾孫】潘捷元【宜孝子】劉聖振【耀藜孫敬與兄】薛士中【士璣士衡弟甲辰進士】候官縣葛柱邦【辛丑進士】薛楷　薛履　蔣運【晟弟】廖鳳䎖　長樂縣謝昂　洪培　福清縣莊容　陳衣德【天昌子癸卯進士】游紹安【祿勉子癸卯進士】葉積沂【向高曾孫】永福縣黄㳟</w:t>
      </w:r>
      <w:r>
        <w:rPr>
          <w:rFonts w:hint="eastAsia" w:asciiTheme="minorEastAsia" w:hAnsiTheme="minorEastAsia" w:eastAsiaTheme="minorEastAsia" w:cstheme="minorEastAsia"/>
          <w:b w:val="0"/>
          <w:bCs/>
          <w:i w:val="0"/>
          <w:iCs w:val="0"/>
          <w:caps w:val="0"/>
          <w:color w:val="auto"/>
          <w:spacing w:val="0"/>
          <w:sz w:val="21"/>
          <w:szCs w:val="21"/>
          <w:shd w:val="clear" w:fill="FFFFFF"/>
          <w:lang w:val="en-US" w:eastAsia="zh-CN"/>
        </w:rPr>
        <w:t>等。</w:t>
      </w:r>
      <w:bookmarkEnd w:id="123"/>
      <w:bookmarkEnd w:id="124"/>
      <w:bookmarkEnd w:id="125"/>
      <w:bookmarkEnd w:id="126"/>
      <w:bookmarkEnd w:id="127"/>
      <w:bookmarkEnd w:id="128"/>
      <w:bookmarkEnd w:id="129"/>
      <w:bookmarkEnd w:id="130"/>
    </w:p>
    <w:p w14:paraId="3259CBBC">
      <w:pPr>
        <w:ind w:firstLine="480" w:firstLineChars="200"/>
        <w:rPr>
          <w:rFonts w:hint="eastAsia" w:asciiTheme="minorEastAsia" w:hAnsiTheme="minorEastAsia" w:eastAsiaTheme="minorEastAsia" w:cstheme="minorEastAsia"/>
          <w:b w:val="0"/>
          <w:bCs/>
          <w:i w:val="0"/>
          <w:iCs w:val="0"/>
          <w:caps w:val="0"/>
          <w:color w:val="262626"/>
          <w:spacing w:val="0"/>
          <w:sz w:val="24"/>
          <w:szCs w:val="24"/>
          <w:shd w:val="clear" w:fill="FFFFFF"/>
          <w:lang w:val="en-US" w:eastAsia="zh-CN"/>
        </w:rPr>
      </w:pPr>
      <w:r>
        <w:rPr>
          <w:rFonts w:hint="eastAsia" w:asciiTheme="minorEastAsia" w:hAnsiTheme="minorEastAsia" w:eastAsiaTheme="minorEastAsia" w:cstheme="minorEastAsia"/>
          <w:b w:val="0"/>
          <w:bCs/>
          <w:i w:val="0"/>
          <w:iCs w:val="0"/>
          <w:caps w:val="0"/>
          <w:color w:val="262626"/>
          <w:spacing w:val="0"/>
          <w:sz w:val="24"/>
          <w:szCs w:val="24"/>
          <w:shd w:val="clear" w:fill="FFFFFF"/>
          <w:lang w:val="en-US" w:eastAsia="zh-CN"/>
        </w:rPr>
        <w:t>《福州府志》乾隆版也有相同记载。</w:t>
      </w:r>
    </w:p>
    <w:p w14:paraId="6748E58D">
      <w:pPr>
        <w:ind w:firstLine="480" w:firstLineChars="200"/>
        <w:rPr>
          <w:rFonts w:hint="default" w:ascii="書體坊顏體㊣" w:hAnsi="書體坊顏體㊣" w:eastAsia="書體坊顏體㊣" w:cs="書體坊顏體㊣"/>
          <w:b w:val="0"/>
          <w:bCs w:val="0"/>
          <w:i w:val="0"/>
          <w:iCs w:val="0"/>
          <w:caps w:val="0"/>
          <w:color w:val="262626"/>
          <w:spacing w:val="0"/>
          <w:sz w:val="24"/>
          <w:szCs w:val="24"/>
          <w:shd w:val="clear" w:fill="FFFFFF"/>
          <w:lang w:val="en-US" w:eastAsia="zh-CN"/>
        </w:rPr>
      </w:pPr>
    </w:p>
    <w:p w14:paraId="56B6144E">
      <w:pPr>
        <w:ind w:firstLine="480" w:firstLineChars="200"/>
        <w:jc w:val="center"/>
        <w:rPr>
          <w:rFonts w:hint="eastAsia" w:ascii="等线 Light" w:hAnsi="等线 Light" w:eastAsia="等线 Light" w:cs="等线 Light"/>
          <w:b/>
          <w:bCs/>
          <w:color w:val="FF0000"/>
          <w:sz w:val="24"/>
          <w:lang w:val="en-US" w:eastAsia="zh-CN"/>
        </w:rPr>
      </w:pPr>
      <w:r>
        <w:rPr>
          <w:rFonts w:hint="eastAsia" w:ascii="等线 Light" w:hAnsi="等线 Light" w:eastAsia="等线 Light" w:cs="等线 Light"/>
          <w:b/>
          <w:bCs/>
          <w:color w:val="FF0000"/>
          <w:sz w:val="24"/>
          <w:lang w:val="en-US" w:eastAsia="zh-CN"/>
        </w:rPr>
        <w:drawing>
          <wp:inline distT="0" distB="0" distL="114300" distR="114300">
            <wp:extent cx="2360295" cy="1116330"/>
            <wp:effectExtent l="0" t="0" r="1905" b="7620"/>
            <wp:docPr id="32" name="图片 32" descr="舉人宜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舉人宜孝"/>
                    <pic:cNvPicPr>
                      <a:picLocks noChangeAspect="1"/>
                    </pic:cNvPicPr>
                  </pic:nvPicPr>
                  <pic:blipFill>
                    <a:blip r:embed="rId17"/>
                    <a:stretch>
                      <a:fillRect/>
                    </a:stretch>
                  </pic:blipFill>
                  <pic:spPr>
                    <a:xfrm>
                      <a:off x="0" y="0"/>
                      <a:ext cx="2360295" cy="1116330"/>
                    </a:xfrm>
                    <a:prstGeom prst="rect">
                      <a:avLst/>
                    </a:prstGeom>
                  </pic:spPr>
                </pic:pic>
              </a:graphicData>
            </a:graphic>
          </wp:inline>
        </w:drawing>
      </w:r>
    </w:p>
    <w:p w14:paraId="14B935D4">
      <w:pPr>
        <w:ind w:firstLine="480" w:firstLineChars="200"/>
        <w:jc w:val="center"/>
        <w:rPr>
          <w:rFonts w:hint="eastAsia" w:ascii="等线 Light" w:hAnsi="等线 Light" w:eastAsia="等线 Light" w:cs="等线 Light"/>
          <w:b/>
          <w:bCs/>
          <w:color w:val="FF0000"/>
          <w:sz w:val="24"/>
          <w:lang w:val="en-US" w:eastAsia="zh-CN"/>
        </w:rPr>
      </w:pPr>
    </w:p>
    <w:p w14:paraId="722A1E2A">
      <w:pPr>
        <w:ind w:firstLine="480" w:firstLineChars="200"/>
        <w:jc w:val="center"/>
        <w:rPr>
          <w:rFonts w:hint="eastAsia" w:ascii="等线 Light" w:hAnsi="等线 Light" w:eastAsia="等线 Light" w:cs="等线 Light"/>
          <w:b/>
          <w:bCs/>
          <w:color w:val="FF0000"/>
          <w:sz w:val="24"/>
          <w:lang w:val="en-US" w:eastAsia="zh-CN"/>
        </w:rPr>
      </w:pPr>
      <w:r>
        <w:rPr>
          <w:rFonts w:hint="eastAsia" w:ascii="等线 Light" w:hAnsi="等线 Light" w:eastAsia="等线 Light" w:cs="等线 Light"/>
          <w:b/>
          <w:bCs/>
          <w:color w:val="FF0000"/>
          <w:sz w:val="24"/>
          <w:lang w:val="en-US" w:eastAsia="zh-CN"/>
        </w:rPr>
        <w:drawing>
          <wp:inline distT="0" distB="0" distL="114300" distR="114300">
            <wp:extent cx="2326005" cy="1099820"/>
            <wp:effectExtent l="0" t="0" r="17145" b="5080"/>
            <wp:docPr id="42" name="图片 42" descr="舉人捷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舉人捷元"/>
                    <pic:cNvPicPr>
                      <a:picLocks noChangeAspect="1"/>
                    </pic:cNvPicPr>
                  </pic:nvPicPr>
                  <pic:blipFill>
                    <a:blip r:embed="rId18"/>
                    <a:stretch>
                      <a:fillRect/>
                    </a:stretch>
                  </pic:blipFill>
                  <pic:spPr>
                    <a:xfrm>
                      <a:off x="0" y="0"/>
                      <a:ext cx="2326005" cy="1099820"/>
                    </a:xfrm>
                    <a:prstGeom prst="rect">
                      <a:avLst/>
                    </a:prstGeom>
                  </pic:spPr>
                </pic:pic>
              </a:graphicData>
            </a:graphic>
          </wp:inline>
        </w:drawing>
      </w:r>
    </w:p>
    <w:p w14:paraId="5C683604">
      <w:pPr>
        <w:ind w:firstLine="480" w:firstLineChars="200"/>
        <w:jc w:val="center"/>
        <w:rPr>
          <w:rFonts w:hint="eastAsia" w:ascii="等线 Light" w:hAnsi="等线 Light" w:eastAsia="等线 Light" w:cs="等线 Light"/>
          <w:b/>
          <w:bCs/>
          <w:color w:val="FF0000"/>
          <w:sz w:val="24"/>
          <w:lang w:val="en-US" w:eastAsia="zh-CN"/>
        </w:rPr>
      </w:pPr>
    </w:p>
    <w:p w14:paraId="4CFEFDB2">
      <w:pPr>
        <w:ind w:firstLine="480" w:firstLineChars="200"/>
        <w:jc w:val="center"/>
        <w:rPr>
          <w:rFonts w:hint="eastAsia" w:ascii="等线 Light" w:hAnsi="等线 Light" w:eastAsia="等线 Light" w:cs="等线 Light"/>
          <w:b/>
          <w:bCs/>
          <w:color w:val="FF0000"/>
          <w:sz w:val="24"/>
          <w:lang w:val="en-US" w:eastAsia="zh-CN"/>
        </w:rPr>
      </w:pPr>
      <w:r>
        <w:rPr>
          <w:rFonts w:hint="eastAsia" w:ascii="等线 Light" w:hAnsi="等线 Light" w:eastAsia="等线 Light" w:cs="等线 Light"/>
          <w:b/>
          <w:bCs/>
          <w:color w:val="FF0000"/>
          <w:sz w:val="24"/>
          <w:lang w:val="en-US" w:eastAsia="zh-CN"/>
        </w:rPr>
        <w:drawing>
          <wp:inline distT="0" distB="0" distL="114300" distR="114300">
            <wp:extent cx="2303145" cy="865505"/>
            <wp:effectExtent l="0" t="0" r="1905" b="10795"/>
            <wp:docPr id="56" name="图片 56" descr="父子同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父子同榜"/>
                    <pic:cNvPicPr>
                      <a:picLocks noChangeAspect="1"/>
                    </pic:cNvPicPr>
                  </pic:nvPicPr>
                  <pic:blipFill>
                    <a:blip r:embed="rId19"/>
                    <a:stretch>
                      <a:fillRect/>
                    </a:stretch>
                  </pic:blipFill>
                  <pic:spPr>
                    <a:xfrm>
                      <a:off x="0" y="0"/>
                      <a:ext cx="2303145" cy="865505"/>
                    </a:xfrm>
                    <a:prstGeom prst="rect">
                      <a:avLst/>
                    </a:prstGeom>
                  </pic:spPr>
                </pic:pic>
              </a:graphicData>
            </a:graphic>
          </wp:inline>
        </w:drawing>
      </w:r>
    </w:p>
    <w:p w14:paraId="7C7C30E8">
      <w:pPr>
        <w:ind w:firstLine="480" w:firstLineChars="200"/>
        <w:jc w:val="center"/>
        <w:rPr>
          <w:rFonts w:hint="eastAsia" w:ascii="等线 Light" w:hAnsi="等线 Light" w:eastAsia="等线 Light" w:cs="等线 Light"/>
          <w:b/>
          <w:bCs/>
          <w:color w:val="FF0000"/>
          <w:sz w:val="24"/>
          <w:lang w:val="en-US" w:eastAsia="zh-CN"/>
        </w:rPr>
      </w:pPr>
    </w:p>
    <w:p w14:paraId="348F66D1">
      <w:pPr>
        <w:ind w:firstLine="480" w:firstLineChars="200"/>
        <w:rPr>
          <w:rFonts w:hint="eastAsia"/>
          <w:sz w:val="24"/>
          <w:szCs w:val="24"/>
          <w:lang w:val="en-US" w:eastAsia="zh-CN"/>
        </w:rPr>
      </w:pPr>
      <w:r>
        <w:rPr>
          <w:rFonts w:hint="eastAsia"/>
          <w:sz w:val="24"/>
          <w:szCs w:val="24"/>
          <w:lang w:val="en-US" w:eastAsia="zh-CN"/>
        </w:rPr>
        <w:t>匾文：欽命福建總督兼署福建等處地方提督陳璸为文魁康熙丁酉科鄕試中式父子同榜舉人潘宜孝、潘捷元立。</w:t>
      </w:r>
    </w:p>
    <w:p w14:paraId="326A0071">
      <w:pPr>
        <w:ind w:firstLine="480" w:firstLineChars="200"/>
        <w:rPr>
          <w:rFonts w:hint="eastAsia" w:asciiTheme="minorEastAsia" w:hAnsiTheme="minorEastAsia" w:eastAsiaTheme="minorEastAsia" w:cstheme="minorEastAsia"/>
          <w:b w:val="0"/>
          <w:bCs/>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b w:val="0"/>
          <w:bCs/>
          <w:i w:val="0"/>
          <w:iCs w:val="0"/>
          <w:caps w:val="0"/>
          <w:color w:val="auto"/>
          <w:spacing w:val="0"/>
          <w:sz w:val="24"/>
          <w:szCs w:val="24"/>
          <w:shd w:val="clear" w:fill="FFFFFF"/>
          <w:lang w:val="en-US" w:eastAsia="zh-CN"/>
        </w:rPr>
        <w:t>宜孝、捷元父子同榜是康熙丁酉科鄕試亮点，宜孝</w:t>
      </w:r>
      <w:r>
        <w:rPr>
          <w:rFonts w:hint="eastAsia" w:asciiTheme="minorEastAsia" w:hAnsiTheme="minorEastAsia" w:eastAsiaTheme="minorEastAsia" w:cstheme="minorEastAsia"/>
          <w:b w:val="0"/>
          <w:bCs/>
          <w:i w:val="0"/>
          <w:iCs w:val="0"/>
          <w:caps w:val="0"/>
          <w:color w:val="auto"/>
          <w:spacing w:val="0"/>
          <w:sz w:val="24"/>
          <w:szCs w:val="24"/>
          <w:shd w:val="clear" w:fill="FFFFFF"/>
        </w:rPr>
        <w:t>少孤事母至孝</w:t>
      </w:r>
      <w:r>
        <w:rPr>
          <w:rFonts w:hint="eastAsia" w:asciiTheme="minorEastAsia" w:hAnsiTheme="minorEastAsia" w:eastAsiaTheme="minorEastAsia" w:cstheme="minorEastAsia"/>
          <w:b w:val="0"/>
          <w:bCs/>
          <w:i w:val="0"/>
          <w:iCs w:val="0"/>
          <w:caps w:val="0"/>
          <w:color w:val="auto"/>
          <w:spacing w:val="0"/>
          <w:sz w:val="24"/>
          <w:szCs w:val="24"/>
          <w:shd w:val="clear" w:fill="FFFFFF"/>
          <w:lang w:val="en-US" w:eastAsia="zh-CN"/>
        </w:rPr>
        <w:t>更得到普天下褒扬，成为人文学子的楷模。</w:t>
      </w:r>
    </w:p>
    <w:p w14:paraId="4719527F">
      <w:pPr>
        <w:ind w:firstLine="420" w:firstLineChars="200"/>
        <w:rPr>
          <w:rFonts w:hint="eastAsia" w:asciiTheme="minorEastAsia" w:hAnsiTheme="minorEastAsia" w:eastAsiaTheme="minorEastAsia" w:cstheme="minorEastAsia"/>
          <w:b w:val="0"/>
          <w:bCs/>
          <w:i w:val="0"/>
          <w:iCs w:val="0"/>
          <w:caps w:val="0"/>
          <w:color w:val="auto"/>
          <w:spacing w:val="0"/>
          <w:sz w:val="21"/>
          <w:szCs w:val="21"/>
          <w:shd w:val="clear" w:fill="FFFFFF"/>
          <w:lang w:val="en-US" w:eastAsia="zh-CN"/>
        </w:rPr>
      </w:pPr>
    </w:p>
    <w:p w14:paraId="2F870D62">
      <w:pPr>
        <w:pStyle w:val="4"/>
        <w:bidi w:val="0"/>
        <w:jc w:val="center"/>
        <w:rPr>
          <w:rFonts w:hint="default"/>
          <w:lang w:val="en-US" w:eastAsia="zh-CN"/>
        </w:rPr>
      </w:pPr>
      <w:bookmarkStart w:id="131" w:name="_Toc4028"/>
      <w:r>
        <w:rPr>
          <w:rFonts w:hint="eastAsia"/>
          <w:lang w:val="en-US" w:eastAsia="zh-CN"/>
        </w:rPr>
        <w:t>第二十四世州司马潘挹江</w:t>
      </w:r>
      <w:bookmarkEnd w:id="131"/>
      <w:r>
        <w:rPr>
          <w:rFonts w:hint="eastAsia"/>
          <w:lang w:val="en-US" w:eastAsia="zh-CN"/>
        </w:rPr>
        <w:t xml:space="preserve">                                                                                             </w:t>
      </w:r>
    </w:p>
    <w:p w14:paraId="3FBFAD89">
      <w:pPr>
        <w:pStyle w:val="5"/>
        <w:bidi w:val="0"/>
        <w:ind w:left="0" w:leftChars="0" w:firstLine="480" w:firstLineChars="200"/>
        <w:rPr>
          <w:rFonts w:hint="eastAsia"/>
          <w:b w:val="0"/>
          <w:bCs w:val="0"/>
          <w:color w:val="auto"/>
          <w:sz w:val="24"/>
          <w:lang w:val="en-US" w:eastAsia="zh-CN"/>
        </w:rPr>
      </w:pPr>
      <w:r>
        <w:rPr>
          <w:rFonts w:hint="eastAsia"/>
          <w:b w:val="0"/>
          <w:bCs w:val="0"/>
          <w:color w:val="auto"/>
          <w:sz w:val="24"/>
          <w:lang w:val="en-US" w:eastAsia="zh-CN"/>
        </w:rPr>
        <w:t>瓜山有一台古墓，建在南屿，2013年建设福州到永泰的高速公路时被拆除，今移葬瓜山江厝公墓。</w:t>
      </w:r>
    </w:p>
    <w:p w14:paraId="38CC05A1">
      <w:pPr>
        <w:pStyle w:val="5"/>
        <w:bidi w:val="0"/>
        <w:rPr>
          <w:rFonts w:hint="eastAsia"/>
          <w:b w:val="0"/>
          <w:bCs w:val="0"/>
          <w:color w:val="auto"/>
          <w:lang w:val="en-US" w:eastAsia="zh-CN"/>
        </w:rPr>
      </w:pPr>
      <w:r>
        <w:rPr>
          <w:rFonts w:hint="eastAsia"/>
          <w:b w:val="0"/>
          <w:bCs w:val="0"/>
          <w:color w:val="auto"/>
          <w:lang w:val="en-US" w:eastAsia="zh-CN"/>
        </w:rPr>
        <w:t>该墓碑文：“瓜山清雍进士考授州司马挹江潘公偕配泽苗张太君暨长男修职郎祖生公阳岐陈氏孺人寿域，乾隆丁亥岁仲冬吉旦立”。</w:t>
      </w:r>
    </w:p>
    <w:p w14:paraId="6E487CCD">
      <w:pPr>
        <w:pStyle w:val="5"/>
        <w:bidi w:val="0"/>
        <w:rPr>
          <w:rFonts w:hint="eastAsia"/>
          <w:b w:val="0"/>
          <w:bCs w:val="0"/>
          <w:color w:val="auto"/>
          <w:lang w:val="en-US" w:eastAsia="zh-CN"/>
        </w:rPr>
      </w:pPr>
      <w:r>
        <w:rPr>
          <w:rFonts w:hint="eastAsia"/>
          <w:b w:val="0"/>
          <w:bCs w:val="0"/>
          <w:color w:val="auto"/>
          <w:lang w:val="en-US" w:eastAsia="zh-CN"/>
        </w:rPr>
        <w:drawing>
          <wp:anchor distT="0" distB="0" distL="114300" distR="114300" simplePos="0" relativeHeight="251659264" behindDoc="0" locked="0" layoutInCell="1" allowOverlap="1">
            <wp:simplePos x="0" y="0"/>
            <wp:positionH relativeFrom="column">
              <wp:posOffset>2535555</wp:posOffset>
            </wp:positionH>
            <wp:positionV relativeFrom="paragraph">
              <wp:posOffset>314325</wp:posOffset>
            </wp:positionV>
            <wp:extent cx="2578735" cy="1673860"/>
            <wp:effectExtent l="0" t="0" r="12065" b="2540"/>
            <wp:wrapSquare wrapText="bothSides"/>
            <wp:docPr id="48" name="图片 48" descr="b042d34cfe63842a7540756187883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b042d34cfe63842a75407561878837a"/>
                    <pic:cNvPicPr>
                      <a:picLocks noChangeAspect="1"/>
                    </pic:cNvPicPr>
                  </pic:nvPicPr>
                  <pic:blipFill>
                    <a:blip r:embed="rId20"/>
                    <a:srcRect t="13465"/>
                    <a:stretch>
                      <a:fillRect/>
                    </a:stretch>
                  </pic:blipFill>
                  <pic:spPr>
                    <a:xfrm>
                      <a:off x="0" y="0"/>
                      <a:ext cx="2578735" cy="1673860"/>
                    </a:xfrm>
                    <a:prstGeom prst="rect">
                      <a:avLst/>
                    </a:prstGeom>
                  </pic:spPr>
                </pic:pic>
              </a:graphicData>
            </a:graphic>
          </wp:anchor>
        </w:drawing>
      </w:r>
      <w:r>
        <w:rPr>
          <w:rFonts w:hint="eastAsia"/>
          <w:b w:val="0"/>
          <w:bCs w:val="0"/>
          <w:color w:val="auto"/>
          <w:lang w:val="en-US" w:eastAsia="zh-CN"/>
        </w:rPr>
        <w:t>由此可知该墓是雍进士潘挹江及夫人张氏、长男潘祖生及夫人陈氏的长眠之地。祖生的科名是修职郎。</w:t>
      </w:r>
    </w:p>
    <w:p w14:paraId="5E6BEBAC">
      <w:pPr>
        <w:pStyle w:val="5"/>
        <w:bidi w:val="0"/>
        <w:ind w:left="0" w:leftChars="0" w:firstLine="480" w:firstLineChars="200"/>
        <w:rPr>
          <w:rFonts w:hint="eastAsia"/>
          <w:b w:val="0"/>
          <w:bCs w:val="0"/>
          <w:color w:val="auto"/>
          <w:lang w:eastAsia="zh-CN"/>
        </w:rPr>
      </w:pPr>
      <w:r>
        <w:rPr>
          <w:rFonts w:hint="eastAsia"/>
          <w:b w:val="0"/>
          <w:bCs w:val="0"/>
          <w:color w:val="auto"/>
          <w:lang w:val="en-US" w:eastAsia="zh-CN"/>
        </w:rPr>
        <w:t>挹江是“雍进士”。雍进士</w:t>
      </w:r>
      <w:r>
        <w:rPr>
          <w:rFonts w:hint="eastAsia"/>
          <w:b w:val="0"/>
          <w:bCs w:val="0"/>
          <w:color w:val="auto"/>
        </w:rPr>
        <w:t>是国子监生</w:t>
      </w:r>
      <w:r>
        <w:rPr>
          <w:rFonts w:hint="eastAsia"/>
          <w:b w:val="0"/>
          <w:bCs w:val="0"/>
          <w:color w:val="auto"/>
          <w:lang w:eastAsia="zh-CN"/>
        </w:rPr>
        <w:t>的美</w:t>
      </w:r>
      <w:r>
        <w:rPr>
          <w:rFonts w:hint="eastAsia"/>
          <w:b w:val="0"/>
          <w:bCs w:val="0"/>
          <w:color w:val="auto"/>
        </w:rPr>
        <w:t>称</w:t>
      </w:r>
      <w:r>
        <w:rPr>
          <w:rFonts w:hint="eastAsia"/>
          <w:b w:val="0"/>
          <w:bCs w:val="0"/>
          <w:color w:val="auto"/>
          <w:lang w:eastAsia="zh-CN"/>
        </w:rPr>
        <w:t>。它</w:t>
      </w:r>
      <w:r>
        <w:rPr>
          <w:rFonts w:hint="eastAsia"/>
          <w:b w:val="0"/>
          <w:bCs w:val="0"/>
          <w:color w:val="auto"/>
        </w:rPr>
        <w:t>不是进士，</w:t>
      </w:r>
      <w:r>
        <w:rPr>
          <w:rFonts w:hint="eastAsia"/>
          <w:b w:val="0"/>
          <w:bCs w:val="0"/>
          <w:color w:val="auto"/>
          <w:lang w:eastAsia="zh-CN"/>
        </w:rPr>
        <w:t>科名亦不</w:t>
      </w:r>
      <w:r>
        <w:rPr>
          <w:rFonts w:hint="eastAsia"/>
          <w:b w:val="0"/>
          <w:bCs w:val="0"/>
          <w:color w:val="auto"/>
        </w:rPr>
        <w:t>比举人</w:t>
      </w:r>
      <w:r>
        <w:rPr>
          <w:rFonts w:hint="eastAsia"/>
          <w:b w:val="0"/>
          <w:bCs w:val="0"/>
          <w:color w:val="auto"/>
          <w:lang w:eastAsia="zh-CN"/>
        </w:rPr>
        <w:t>，但却是地方</w:t>
      </w:r>
      <w:r>
        <w:rPr>
          <w:rFonts w:hint="eastAsia"/>
          <w:b w:val="0"/>
          <w:bCs w:val="0"/>
          <w:color w:val="auto"/>
        </w:rPr>
        <w:t>公认的学识水平高的人</w:t>
      </w:r>
      <w:r>
        <w:rPr>
          <w:rFonts w:hint="eastAsia"/>
          <w:b w:val="0"/>
          <w:bCs w:val="0"/>
          <w:color w:val="auto"/>
          <w:lang w:eastAsia="zh-CN"/>
        </w:rPr>
        <w:t>。清朝国子监是当年国家最高学府，也是北京大学的前身。其学生曰“贡生”。贡生通过考试或其他途径可授予官职，出任地方官员。官衔“州司马”，应是清朝文官“同知”的</w:t>
      </w:r>
      <w:r>
        <w:rPr>
          <w:rFonts w:hint="eastAsia"/>
          <w:b w:val="0"/>
          <w:bCs w:val="0"/>
          <w:color w:val="auto"/>
        </w:rPr>
        <w:t>雅称。 同知清朝之位阶约为</w:t>
      </w:r>
      <w:r>
        <w:rPr>
          <w:rFonts w:hint="eastAsia"/>
          <w:b w:val="0"/>
          <w:bCs w:val="0"/>
          <w:color w:val="auto"/>
          <w:lang w:eastAsia="zh-CN"/>
        </w:rPr>
        <w:t>从</w:t>
      </w:r>
      <w:r>
        <w:rPr>
          <w:rFonts w:hint="eastAsia"/>
          <w:b w:val="0"/>
          <w:bCs w:val="0"/>
          <w:color w:val="auto"/>
        </w:rPr>
        <w:t>五品,</w:t>
      </w:r>
      <w:r>
        <w:rPr>
          <w:rFonts w:hint="eastAsia"/>
          <w:b w:val="0"/>
          <w:bCs w:val="0"/>
          <w:color w:val="auto"/>
          <w:lang w:eastAsia="zh-CN"/>
        </w:rPr>
        <w:t>其</w:t>
      </w:r>
      <w:r>
        <w:rPr>
          <w:rFonts w:hint="eastAsia"/>
          <w:b w:val="0"/>
          <w:bCs w:val="0"/>
          <w:color w:val="auto"/>
        </w:rPr>
        <w:t>职能通常为佐理知府之盐政,缉捕盗匪,海防等行政</w:t>
      </w:r>
      <w:r>
        <w:rPr>
          <w:rFonts w:hint="eastAsia"/>
          <w:b w:val="0"/>
          <w:bCs w:val="0"/>
          <w:color w:val="auto"/>
          <w:lang w:eastAsia="zh-CN"/>
        </w:rPr>
        <w:t>事务。</w:t>
      </w:r>
    </w:p>
    <w:p w14:paraId="1B2F0B75">
      <w:pPr>
        <w:jc w:val="center"/>
        <w:rPr>
          <w:rFonts w:hint="eastAsia" w:ascii="Times New Roman" w:eastAsia="宋体"/>
          <w:b w:val="0"/>
          <w:bCs w:val="0"/>
          <w:color w:val="auto"/>
          <w:lang w:val="en-US" w:eastAsia="zh-CN"/>
        </w:rPr>
      </w:pPr>
      <w:r>
        <w:rPr>
          <w:rFonts w:hint="eastAsia" w:ascii="Times New Roman" w:eastAsia="宋体"/>
          <w:b w:val="0"/>
          <w:bCs w:val="0"/>
          <w:color w:val="auto"/>
          <w:lang w:val="en-US" w:eastAsia="zh-CN"/>
        </w:rPr>
        <w:drawing>
          <wp:inline distT="0" distB="0" distL="114300" distR="114300">
            <wp:extent cx="2581275" cy="996950"/>
            <wp:effectExtent l="0" t="0" r="9525" b="12700"/>
            <wp:docPr id="49" name="图片 49" descr="13州司马挹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13州司马挹江"/>
                    <pic:cNvPicPr>
                      <a:picLocks noChangeAspect="1"/>
                    </pic:cNvPicPr>
                  </pic:nvPicPr>
                  <pic:blipFill>
                    <a:blip r:embed="rId21"/>
                    <a:stretch>
                      <a:fillRect/>
                    </a:stretch>
                  </pic:blipFill>
                  <pic:spPr>
                    <a:xfrm>
                      <a:off x="0" y="0"/>
                      <a:ext cx="2581275" cy="996950"/>
                    </a:xfrm>
                    <a:prstGeom prst="rect">
                      <a:avLst/>
                    </a:prstGeom>
                  </pic:spPr>
                </pic:pic>
              </a:graphicData>
            </a:graphic>
          </wp:inline>
        </w:drawing>
      </w:r>
    </w:p>
    <w:p w14:paraId="491D7D6C">
      <w:pPr>
        <w:ind w:firstLine="480" w:firstLineChars="200"/>
        <w:rPr>
          <w:rFonts w:hint="eastAsia"/>
          <w:b w:val="0"/>
          <w:bCs w:val="0"/>
          <w:color w:val="auto"/>
          <w:lang w:val="en-US" w:eastAsia="zh-CN"/>
        </w:rPr>
      </w:pPr>
      <w:r>
        <w:rPr>
          <w:rFonts w:hint="eastAsia"/>
          <w:b w:val="0"/>
          <w:bCs w:val="0"/>
          <w:color w:val="auto"/>
          <w:lang w:val="en-US" w:eastAsia="zh-CN"/>
        </w:rPr>
        <w:t>墓碑立于乾隆丁亥年，即</w:t>
      </w:r>
      <w:r>
        <w:rPr>
          <w:rFonts w:hint="eastAsia"/>
          <w:b w:val="0"/>
          <w:bCs w:val="0"/>
          <w:color w:val="auto"/>
        </w:rPr>
        <w:t>乾隆三十二</w:t>
      </w:r>
      <w:r>
        <w:rPr>
          <w:rFonts w:hint="eastAsia"/>
          <w:b w:val="0"/>
          <w:bCs w:val="0"/>
          <w:color w:val="auto"/>
          <w:lang w:eastAsia="zh-CN"/>
        </w:rPr>
        <w:t>年（</w:t>
      </w:r>
      <w:r>
        <w:rPr>
          <w:rFonts w:hint="eastAsia"/>
          <w:b w:val="0"/>
          <w:bCs w:val="0"/>
          <w:color w:val="auto"/>
          <w:lang w:val="en-US" w:eastAsia="zh-CN"/>
        </w:rPr>
        <w:t>1767年</w:t>
      </w:r>
      <w:r>
        <w:rPr>
          <w:rFonts w:hint="eastAsia"/>
          <w:b w:val="0"/>
          <w:bCs w:val="0"/>
          <w:color w:val="auto"/>
          <w:lang w:eastAsia="zh-CN"/>
        </w:rPr>
        <w:t>）。估计挹江</w:t>
      </w:r>
      <w:r>
        <w:rPr>
          <w:rFonts w:hint="eastAsia"/>
          <w:b w:val="0"/>
          <w:bCs w:val="0"/>
          <w:color w:val="auto"/>
          <w:lang w:val="en-US" w:eastAsia="zh-CN"/>
        </w:rPr>
        <w:t xml:space="preserve">生存年代为康熙雍正年间。 </w:t>
      </w:r>
    </w:p>
    <w:p w14:paraId="55B5FA9E">
      <w:pPr>
        <w:ind w:firstLine="480" w:firstLineChars="200"/>
        <w:rPr>
          <w:rFonts w:hint="default"/>
          <w:lang w:val="en-US" w:eastAsia="zh-CN"/>
        </w:rPr>
      </w:pPr>
      <w:r>
        <w:rPr>
          <w:rFonts w:hint="eastAsia"/>
          <w:b w:val="0"/>
          <w:bCs w:val="0"/>
          <w:color w:val="auto"/>
          <w:lang w:val="en-US" w:eastAsia="zh-CN"/>
        </w:rPr>
        <w:t xml:space="preserve">              </w:t>
      </w:r>
      <w:r>
        <w:rPr>
          <w:rFonts w:hint="eastAsia"/>
          <w:lang w:val="en-US" w:eastAsia="zh-CN"/>
        </w:rPr>
        <w:t xml:space="preserve">                                   </w:t>
      </w:r>
    </w:p>
    <w:p w14:paraId="5AAEEC17">
      <w:pPr>
        <w:pStyle w:val="4"/>
        <w:bidi w:val="0"/>
        <w:jc w:val="center"/>
        <w:rPr>
          <w:rFonts w:hint="eastAsia"/>
          <w:lang w:val="en-US" w:eastAsia="zh-CN"/>
        </w:rPr>
      </w:pPr>
      <w:bookmarkStart w:id="132" w:name="_Toc18657"/>
      <w:r>
        <w:rPr>
          <w:rFonts w:hint="eastAsia"/>
          <w:lang w:val="en-US" w:eastAsia="zh-CN"/>
        </w:rPr>
        <w:t>第二十六世奉直大夫潘伯盛</w:t>
      </w:r>
      <w:bookmarkEnd w:id="132"/>
    </w:p>
    <w:p w14:paraId="3AA52BCA">
      <w:pPr>
        <w:jc w:val="center"/>
        <w:rPr>
          <w:rFonts w:hint="default"/>
          <w:lang w:val="en-US" w:eastAsia="zh-CN"/>
        </w:rPr>
      </w:pPr>
    </w:p>
    <w:p w14:paraId="12765DCD">
      <w:pPr>
        <w:jc w:val="center"/>
        <w:rPr>
          <w:rFonts w:hint="default"/>
          <w:lang w:val="en-US" w:eastAsia="zh-CN"/>
        </w:rPr>
      </w:pPr>
      <w:r>
        <w:rPr>
          <w:rFonts w:hint="default"/>
          <w:lang w:val="en-US" w:eastAsia="zh-CN"/>
        </w:rPr>
        <w:drawing>
          <wp:inline distT="0" distB="0" distL="114300" distR="114300">
            <wp:extent cx="2421255" cy="935355"/>
            <wp:effectExtent l="0" t="0" r="17145" b="17145"/>
            <wp:docPr id="40" name="图片 40" descr="24奉直伯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24奉直伯盛"/>
                    <pic:cNvPicPr>
                      <a:picLocks noChangeAspect="1"/>
                    </pic:cNvPicPr>
                  </pic:nvPicPr>
                  <pic:blipFill>
                    <a:blip r:embed="rId22"/>
                    <a:stretch>
                      <a:fillRect/>
                    </a:stretch>
                  </pic:blipFill>
                  <pic:spPr>
                    <a:xfrm>
                      <a:off x="0" y="0"/>
                      <a:ext cx="2421255" cy="935355"/>
                    </a:xfrm>
                    <a:prstGeom prst="rect">
                      <a:avLst/>
                    </a:prstGeom>
                  </pic:spPr>
                </pic:pic>
              </a:graphicData>
            </a:graphic>
          </wp:inline>
        </w:drawing>
      </w:r>
    </w:p>
    <w:p w14:paraId="49A6D6DA">
      <w:pPr>
        <w:ind w:firstLine="480" w:firstLineChars="200"/>
        <w:jc w:val="both"/>
        <w:rPr>
          <w:rFonts w:hint="eastAsia"/>
          <w:sz w:val="24"/>
          <w:szCs w:val="24"/>
          <w:lang w:val="en-US" w:eastAsia="zh-CN"/>
        </w:rPr>
      </w:pPr>
      <w:r>
        <w:rPr>
          <w:rFonts w:hint="eastAsia"/>
          <w:sz w:val="24"/>
          <w:szCs w:val="24"/>
          <w:lang w:val="en-US" w:eastAsia="zh-CN"/>
        </w:rPr>
        <w:t>匾文：诰授潘日熾字伯盛奉直大夫皇清雍正二年甲辰糓旦立</w:t>
      </w:r>
    </w:p>
    <w:p w14:paraId="4820CB22">
      <w:pPr>
        <w:bidi w:val="0"/>
        <w:ind w:firstLine="482" w:firstLineChars="200"/>
        <w:rPr>
          <w:rFonts w:hint="eastAsia" w:ascii="楷体" w:hAnsi="楷体" w:eastAsia="楷体" w:cs="楷体"/>
          <w:color w:val="auto"/>
          <w:sz w:val="24"/>
          <w:szCs w:val="24"/>
        </w:rPr>
      </w:pPr>
      <w:r>
        <w:rPr>
          <w:rFonts w:hint="eastAsia" w:ascii="楷体" w:hAnsi="楷体" w:eastAsia="楷体" w:cs="楷体"/>
          <w:b/>
          <w:bCs/>
          <w:color w:val="auto"/>
          <w:sz w:val="24"/>
          <w:szCs w:val="24"/>
          <w:lang w:val="en-US" w:eastAsia="zh-CN"/>
        </w:rPr>
        <w:t>注：</w:t>
      </w:r>
      <w:r>
        <w:rPr>
          <w:rFonts w:hint="eastAsia" w:ascii="楷体" w:hAnsi="楷体" w:eastAsia="楷体" w:cs="楷体"/>
          <w:b/>
          <w:bCs/>
          <w:color w:val="auto"/>
          <w:sz w:val="24"/>
          <w:szCs w:val="24"/>
        </w:rPr>
        <w:fldChar w:fldCharType="begin"/>
      </w:r>
      <w:r>
        <w:rPr>
          <w:rFonts w:hint="eastAsia" w:ascii="楷体" w:hAnsi="楷体" w:eastAsia="楷体" w:cs="楷体"/>
          <w:b/>
          <w:bCs/>
          <w:color w:val="auto"/>
          <w:sz w:val="24"/>
          <w:szCs w:val="24"/>
        </w:rPr>
        <w:instrText xml:space="preserve"> HYPERLINK "https://www.baidu.com/s?wd=%E5%A5%89%E7%9B%B4%E5%A4%A7%E5%A4%AB&amp;rsv_idx=2&amp;tn=65081411_oem_dg&amp;usm=5&amp;ie=utf-8&amp;rsv_pq=cac4afea00461d51&amp;oq=%E5%A5%89%E7%9B%B4%E5%A4%A7%E5%A4%AB%E6%98%AF%E4%BB%80%E4%B9%88%E5%AE%98%E8%81%8C&amp;rsv_t=ed13WsDchePivaQIp5/ODsa2VajhTcPBC+blGx+YJnH8jfi4DmnmSPVvafIq1GVTdhaKUuif&amp;sa=re_dqa_zy&amp;icon=1" \t "https://www.baidu.com/_self" </w:instrText>
      </w:r>
      <w:r>
        <w:rPr>
          <w:rFonts w:hint="eastAsia" w:ascii="楷体" w:hAnsi="楷体" w:eastAsia="楷体" w:cs="楷体"/>
          <w:b/>
          <w:bCs/>
          <w:color w:val="auto"/>
          <w:sz w:val="24"/>
          <w:szCs w:val="24"/>
        </w:rPr>
        <w:fldChar w:fldCharType="separate"/>
      </w:r>
      <w:r>
        <w:rPr>
          <w:rStyle w:val="11"/>
          <w:rFonts w:hint="eastAsia" w:ascii="楷体" w:hAnsi="楷体" w:eastAsia="楷体" w:cs="楷体"/>
          <w:b/>
          <w:bCs/>
          <w:i w:val="0"/>
          <w:iCs w:val="0"/>
          <w:caps w:val="0"/>
          <w:color w:val="auto"/>
          <w:spacing w:val="0"/>
          <w:sz w:val="24"/>
          <w:szCs w:val="24"/>
          <w:u w:val="none"/>
          <w:shd w:val="clear" w:fill="FFFFFF"/>
        </w:rPr>
        <w:t>奉直大夫</w:t>
      </w:r>
      <w:r>
        <w:rPr>
          <w:rFonts w:hint="eastAsia" w:ascii="楷体" w:hAnsi="楷体" w:eastAsia="楷体" w:cs="楷体"/>
          <w:b/>
          <w:bCs/>
          <w:color w:val="auto"/>
          <w:sz w:val="24"/>
          <w:szCs w:val="24"/>
        </w:rPr>
        <w:fldChar w:fldCharType="end"/>
      </w:r>
      <w:r>
        <w:rPr>
          <w:rFonts w:hint="eastAsia" w:ascii="楷体" w:hAnsi="楷体" w:eastAsia="楷体" w:cs="楷体"/>
          <w:color w:val="auto"/>
          <w:sz w:val="24"/>
          <w:szCs w:val="24"/>
        </w:rPr>
        <w:t>是一种散官名，其官职在不同朝代有所变化。明清时期，奉直大夫为从五品文散官。</w:t>
      </w:r>
    </w:p>
    <w:p w14:paraId="51FB543D">
      <w:pPr>
        <w:bidi w:val="0"/>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在清代，凡是从五品的官员都会被授予奉直大夫，这个级别相当于知府，只是没有实权罢了</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lang w:val="en-US" w:eastAsia="zh-CN"/>
        </w:rPr>
        <w:t>大约</w:t>
      </w:r>
      <w:r>
        <w:rPr>
          <w:rFonts w:hint="eastAsia" w:ascii="楷体" w:hAnsi="楷体" w:eastAsia="楷体" w:cs="楷体"/>
          <w:color w:val="auto"/>
          <w:sz w:val="24"/>
          <w:szCs w:val="24"/>
        </w:rPr>
        <w:t>相当现在的副厅一</w:t>
      </w:r>
      <w:r>
        <w:rPr>
          <w:rFonts w:hint="eastAsia" w:ascii="楷体" w:hAnsi="楷体" w:eastAsia="楷体" w:cs="楷体"/>
          <w:color w:val="auto"/>
          <w:sz w:val="24"/>
          <w:szCs w:val="24"/>
          <w:lang w:val="en-US" w:eastAsia="zh-CN"/>
        </w:rPr>
        <w:t>级，</w:t>
      </w:r>
      <w:r>
        <w:rPr>
          <w:rFonts w:hint="eastAsia" w:ascii="楷体" w:hAnsi="楷体" w:eastAsia="楷体" w:cs="楷体"/>
          <w:color w:val="auto"/>
          <w:sz w:val="24"/>
          <w:szCs w:val="24"/>
        </w:rPr>
        <w:t>属于中高级文官范畴。</w:t>
      </w:r>
    </w:p>
    <w:p w14:paraId="5CE77E99">
      <w:pPr>
        <w:bidi w:val="0"/>
        <w:ind w:firstLine="480" w:firstLineChars="200"/>
        <w:rPr>
          <w:rFonts w:hint="eastAsia" w:ascii="楷体" w:hAnsi="楷体" w:eastAsia="楷体" w:cs="楷体"/>
          <w:color w:val="auto"/>
          <w:sz w:val="24"/>
          <w:szCs w:val="24"/>
        </w:rPr>
      </w:pPr>
    </w:p>
    <w:p w14:paraId="26DF75F7">
      <w:pPr>
        <w:pStyle w:val="4"/>
        <w:bidi w:val="0"/>
        <w:jc w:val="center"/>
        <w:rPr>
          <w:rFonts w:hint="eastAsia"/>
          <w:lang w:val="en-US" w:eastAsia="zh-CN"/>
        </w:rPr>
      </w:pPr>
      <w:bookmarkStart w:id="133" w:name="_Toc3848"/>
      <w:r>
        <w:rPr>
          <w:rFonts w:hint="eastAsia"/>
          <w:lang w:val="en-US" w:eastAsia="zh-CN"/>
        </w:rPr>
        <w:t>第二十八世州司马潘思湘</w:t>
      </w:r>
      <w:bookmarkEnd w:id="133"/>
    </w:p>
    <w:p w14:paraId="5715475B">
      <w:pPr>
        <w:jc w:val="both"/>
        <w:rPr>
          <w:rFonts w:hint="default"/>
          <w:sz w:val="24"/>
          <w:szCs w:val="24"/>
          <w:lang w:val="en-US" w:eastAsia="zh-CN"/>
        </w:rPr>
      </w:pPr>
      <w:r>
        <w:rPr>
          <w:rFonts w:hint="eastAsia"/>
          <w:sz w:val="24"/>
          <w:szCs w:val="24"/>
          <w:lang w:val="en-US" w:eastAsia="zh-CN"/>
        </w:rPr>
        <w:t xml:space="preserve">    潘公思湘是清朝瓜山潘氏第二位州司马。墓在瓜山洋口。</w:t>
      </w:r>
    </w:p>
    <w:p w14:paraId="49524A75">
      <w:pPr>
        <w:jc w:val="center"/>
        <w:rPr>
          <w:rFonts w:hint="default"/>
          <w:lang w:val="en-US" w:eastAsia="zh-CN"/>
        </w:rPr>
      </w:pPr>
      <w:r>
        <w:rPr>
          <w:rFonts w:hint="default"/>
          <w:lang w:val="en-US" w:eastAsia="zh-CN"/>
        </w:rPr>
        <w:drawing>
          <wp:inline distT="0" distB="0" distL="114300" distR="114300">
            <wp:extent cx="2336165" cy="1104900"/>
            <wp:effectExtent l="0" t="0" r="6985" b="0"/>
            <wp:docPr id="39" name="图片 39" descr="17州司马思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17州司马思湘"/>
                    <pic:cNvPicPr>
                      <a:picLocks noChangeAspect="1"/>
                    </pic:cNvPicPr>
                  </pic:nvPicPr>
                  <pic:blipFill>
                    <a:blip r:embed="rId23"/>
                    <a:stretch>
                      <a:fillRect/>
                    </a:stretch>
                  </pic:blipFill>
                  <pic:spPr>
                    <a:xfrm>
                      <a:off x="0" y="0"/>
                      <a:ext cx="2336165" cy="1104900"/>
                    </a:xfrm>
                    <a:prstGeom prst="rect">
                      <a:avLst/>
                    </a:prstGeom>
                  </pic:spPr>
                </pic:pic>
              </a:graphicData>
            </a:graphic>
          </wp:inline>
        </w:drawing>
      </w:r>
    </w:p>
    <w:p w14:paraId="79E0C527">
      <w:pPr>
        <w:ind w:firstLine="480" w:firstLineChars="200"/>
        <w:jc w:val="both"/>
        <w:rPr>
          <w:rFonts w:hint="eastAsia"/>
          <w:sz w:val="24"/>
          <w:szCs w:val="24"/>
          <w:lang w:val="en-US" w:eastAsia="zh-CN"/>
        </w:rPr>
      </w:pPr>
      <w:r>
        <w:rPr>
          <w:rFonts w:hint="eastAsia"/>
          <w:sz w:val="24"/>
          <w:szCs w:val="24"/>
          <w:lang w:val="en-US" w:eastAsia="zh-CN"/>
        </w:rPr>
        <w:t>匾文：欽命福建巡抚徐嗣曾为州司马雍进士特授修职郎潘思湘立皇清乾隆五十一年丙午十月吉旦</w:t>
      </w:r>
    </w:p>
    <w:p w14:paraId="4C805BDD">
      <w:pPr>
        <w:pStyle w:val="4"/>
        <w:bidi w:val="0"/>
        <w:jc w:val="center"/>
        <w:rPr>
          <w:rFonts w:hint="eastAsia"/>
          <w:lang w:val="en-US" w:eastAsia="zh-CN"/>
        </w:rPr>
      </w:pPr>
      <w:bookmarkStart w:id="134" w:name="_Toc1661"/>
      <w:r>
        <w:rPr>
          <w:rFonts w:hint="eastAsia"/>
          <w:lang w:val="en-US" w:eastAsia="zh-CN"/>
        </w:rPr>
        <w:t>第二十八世儒林郎潘思学</w:t>
      </w:r>
      <w:bookmarkEnd w:id="134"/>
    </w:p>
    <w:p w14:paraId="49B96857">
      <w:pPr>
        <w:ind w:firstLine="480"/>
        <w:rPr>
          <w:rFonts w:hint="eastAsia" w:ascii="宋体" w:hAnsi="宋体" w:eastAsia="宋体" w:cs="宋体"/>
          <w:i w:val="0"/>
          <w:caps w:val="0"/>
          <w:color w:val="auto"/>
          <w:spacing w:val="0"/>
          <w:sz w:val="24"/>
          <w:szCs w:val="24"/>
          <w:shd w:val="clear" w:fill="FFFFFF"/>
          <w:lang w:val="en-US" w:eastAsia="zh-CN"/>
        </w:rPr>
      </w:pPr>
      <w:r>
        <w:rPr>
          <w:rFonts w:hint="eastAsia" w:hAnsi="宋体" w:cs="宋体"/>
          <w:i w:val="0"/>
          <w:caps w:val="0"/>
          <w:color w:val="auto"/>
          <w:spacing w:val="0"/>
          <w:sz w:val="24"/>
          <w:szCs w:val="24"/>
          <w:shd w:val="clear" w:fill="FFFFFF"/>
          <w:lang w:eastAsia="zh-CN"/>
        </w:rPr>
        <w:t>瓜山</w:t>
      </w:r>
      <w:r>
        <w:rPr>
          <w:rFonts w:hint="eastAsia" w:hAnsi="宋体" w:cs="宋体"/>
          <w:i w:val="0"/>
          <w:caps w:val="0"/>
          <w:color w:val="auto"/>
          <w:spacing w:val="0"/>
          <w:sz w:val="24"/>
          <w:szCs w:val="24"/>
          <w:shd w:val="clear" w:fill="FFFFFF"/>
          <w:lang w:val="en-US" w:eastAsia="zh-CN"/>
        </w:rPr>
        <w:t>28世潘思学为儒林郎。</w:t>
      </w:r>
      <w:r>
        <w:rPr>
          <w:rFonts w:ascii="Arial" w:hAnsi="Arial" w:eastAsia="宋体" w:cs="Arial"/>
          <w:i w:val="0"/>
          <w:caps w:val="0"/>
          <w:color w:val="auto"/>
          <w:spacing w:val="0"/>
          <w:sz w:val="24"/>
          <w:szCs w:val="24"/>
          <w:shd w:val="clear" w:fill="FFFFFF"/>
        </w:rPr>
        <w:t>儒林郎在清朝是</w:t>
      </w:r>
      <w:r>
        <w:rPr>
          <w:rStyle w:val="10"/>
          <w:rFonts w:hint="default" w:ascii="Arial" w:hAnsi="Arial" w:eastAsia="宋体" w:cs="Arial"/>
          <w:i w:val="0"/>
          <w:caps w:val="0"/>
          <w:color w:val="auto"/>
          <w:spacing w:val="0"/>
          <w:sz w:val="24"/>
          <w:szCs w:val="24"/>
          <w:shd w:val="clear" w:fill="FFFFFF"/>
        </w:rPr>
        <w:t>从六品</w:t>
      </w:r>
      <w:r>
        <w:rPr>
          <w:rFonts w:hint="default" w:ascii="Arial" w:hAnsi="Arial" w:eastAsia="宋体" w:cs="Arial"/>
          <w:i w:val="0"/>
          <w:caps w:val="0"/>
          <w:color w:val="auto"/>
          <w:spacing w:val="0"/>
          <w:sz w:val="24"/>
          <w:szCs w:val="24"/>
          <w:shd w:val="clear" w:fill="FFFFFF"/>
        </w:rPr>
        <w:t>文官</w:t>
      </w:r>
      <w:r>
        <w:rPr>
          <w:rFonts w:hint="eastAsia" w:ascii="Arial" w:hAnsi="Arial" w:cs="Arial"/>
          <w:i w:val="0"/>
          <w:caps w:val="0"/>
          <w:color w:val="auto"/>
          <w:spacing w:val="0"/>
          <w:sz w:val="24"/>
          <w:szCs w:val="24"/>
          <w:shd w:val="clear" w:fill="FFFFFF"/>
          <w:lang w:eastAsia="zh-CN"/>
        </w:rPr>
        <w:t>。</w:t>
      </w:r>
    </w:p>
    <w:p w14:paraId="5DB450D7">
      <w:pPr>
        <w:jc w:val="center"/>
        <w:rPr>
          <w:rFonts w:hint="eastAsia"/>
          <w:lang w:val="en-US" w:eastAsia="zh-CN"/>
        </w:rPr>
      </w:pPr>
      <w:r>
        <w:rPr>
          <w:rFonts w:hint="eastAsia" w:ascii="楷体" w:hAnsi="楷体" w:eastAsia="楷体" w:cs="楷体"/>
          <w:i w:val="0"/>
          <w:caps w:val="0"/>
          <w:color w:val="333333"/>
          <w:spacing w:val="8"/>
          <w:sz w:val="21"/>
          <w:szCs w:val="21"/>
          <w:shd w:val="clear" w:fill="FFFFFF"/>
          <w:vertAlign w:val="baseline"/>
          <w:lang w:eastAsia="zh-CN"/>
        </w:rPr>
        <w:t>瓜山</w:t>
      </w:r>
      <w:r>
        <w:rPr>
          <w:rFonts w:hint="eastAsia" w:ascii="楷体" w:hAnsi="楷体" w:eastAsia="楷体" w:cs="楷体"/>
          <w:i w:val="0"/>
          <w:caps w:val="0"/>
          <w:color w:val="333333"/>
          <w:spacing w:val="8"/>
          <w:sz w:val="21"/>
          <w:szCs w:val="21"/>
          <w:shd w:val="clear" w:fill="FFFFFF"/>
          <w:vertAlign w:val="baseline"/>
          <w:lang w:val="en-US" w:eastAsia="zh-CN"/>
        </w:rPr>
        <w:t>28世潘思學，1770年儒林郎</w:t>
      </w:r>
    </w:p>
    <w:p w14:paraId="4FDB467A">
      <w:pPr>
        <w:jc w:val="center"/>
        <w:rPr>
          <w:rFonts w:hint="default"/>
          <w:lang w:val="en-US" w:eastAsia="zh-CN"/>
        </w:rPr>
      </w:pPr>
      <w:r>
        <w:rPr>
          <w:rFonts w:hint="default"/>
          <w:lang w:val="en-US" w:eastAsia="zh-CN"/>
        </w:rPr>
        <w:drawing>
          <wp:inline distT="0" distB="0" distL="114300" distR="114300">
            <wp:extent cx="2756535" cy="1064895"/>
            <wp:effectExtent l="0" t="0" r="5715" b="1905"/>
            <wp:docPr id="38" name="图片 38" descr="16思学文魁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16思学文魁匾"/>
                    <pic:cNvPicPr>
                      <a:picLocks noChangeAspect="1"/>
                    </pic:cNvPicPr>
                  </pic:nvPicPr>
                  <pic:blipFill>
                    <a:blip r:embed="rId24"/>
                    <a:stretch>
                      <a:fillRect/>
                    </a:stretch>
                  </pic:blipFill>
                  <pic:spPr>
                    <a:xfrm>
                      <a:off x="0" y="0"/>
                      <a:ext cx="2756535" cy="1064895"/>
                    </a:xfrm>
                    <a:prstGeom prst="rect">
                      <a:avLst/>
                    </a:prstGeom>
                  </pic:spPr>
                </pic:pic>
              </a:graphicData>
            </a:graphic>
          </wp:inline>
        </w:drawing>
      </w:r>
    </w:p>
    <w:p w14:paraId="7D2C744E">
      <w:pPr>
        <w:ind w:firstLine="512" w:firstLineChars="200"/>
        <w:rPr>
          <w:rFonts w:hint="eastAsia" w:ascii="Helvetica" w:hAnsi="Helvetica" w:cs="Helvetica"/>
          <w:i w:val="0"/>
          <w:caps w:val="0"/>
          <w:color w:val="333333"/>
          <w:spacing w:val="8"/>
          <w:sz w:val="24"/>
          <w:szCs w:val="24"/>
          <w:shd w:val="clear" w:fill="FFFFFF"/>
          <w:vertAlign w:val="baseline"/>
          <w:lang w:eastAsia="zh-CN"/>
        </w:rPr>
      </w:pPr>
      <w:r>
        <w:rPr>
          <w:rFonts w:hint="eastAsia" w:ascii="Helvetica" w:hAnsi="Helvetica" w:cs="Helvetica"/>
          <w:i w:val="0"/>
          <w:caps w:val="0"/>
          <w:color w:val="333333"/>
          <w:spacing w:val="8"/>
          <w:sz w:val="24"/>
          <w:szCs w:val="24"/>
          <w:shd w:val="clear" w:fill="FFFFFF"/>
          <w:vertAlign w:val="baseline"/>
          <w:lang w:val="en-US" w:eastAsia="zh-CN"/>
        </w:rPr>
        <w:t>匾文：</w:t>
      </w:r>
      <w:r>
        <w:rPr>
          <w:rFonts w:hint="eastAsia" w:ascii="Helvetica" w:hAnsi="Helvetica" w:cs="Helvetica"/>
          <w:i w:val="0"/>
          <w:caps w:val="0"/>
          <w:color w:val="333333"/>
          <w:spacing w:val="8"/>
          <w:sz w:val="24"/>
          <w:szCs w:val="24"/>
          <w:shd w:val="clear" w:fill="FFFFFF"/>
          <w:vertAlign w:val="baseline"/>
          <w:lang w:eastAsia="zh-CN"/>
        </w:rPr>
        <w:t>钦命翰林院检讨福建巡撫閩浙总督鐘音為文魁乾隆三十五年儒林郎潘思學立。</w:t>
      </w:r>
    </w:p>
    <w:p w14:paraId="135DE313">
      <w:pPr>
        <w:pStyle w:val="4"/>
        <w:bidi w:val="0"/>
        <w:jc w:val="center"/>
        <w:rPr>
          <w:rFonts w:hint="eastAsia"/>
          <w:lang w:val="en-US" w:eastAsia="zh-CN"/>
        </w:rPr>
      </w:pPr>
      <w:bookmarkStart w:id="135" w:name="_Toc9814"/>
      <w:r>
        <w:rPr>
          <w:rFonts w:hint="eastAsia"/>
          <w:lang w:val="en-US" w:eastAsia="zh-CN"/>
        </w:rPr>
        <w:t>第三十世武进士潘椿魁</w:t>
      </w:r>
      <w:bookmarkEnd w:id="135"/>
    </w:p>
    <w:p w14:paraId="5BB11357">
      <w:pPr>
        <w:jc w:val="center"/>
        <w:rPr>
          <w:rFonts w:hint="default"/>
          <w:lang w:val="en-US" w:eastAsia="zh-CN"/>
        </w:rPr>
      </w:pPr>
      <w:r>
        <w:rPr>
          <w:rFonts w:hint="default"/>
          <w:lang w:val="en-US" w:eastAsia="zh-CN"/>
        </w:rPr>
        <w:drawing>
          <wp:inline distT="0" distB="0" distL="114300" distR="114300">
            <wp:extent cx="2978785" cy="1233805"/>
            <wp:effectExtent l="0" t="0" r="12065" b="4445"/>
            <wp:docPr id="37" name="图片 37" descr="21椿魁进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21椿魁进士"/>
                    <pic:cNvPicPr>
                      <a:picLocks noChangeAspect="1"/>
                    </pic:cNvPicPr>
                  </pic:nvPicPr>
                  <pic:blipFill>
                    <a:blip r:embed="rId25"/>
                    <a:stretch>
                      <a:fillRect/>
                    </a:stretch>
                  </pic:blipFill>
                  <pic:spPr>
                    <a:xfrm>
                      <a:off x="0" y="0"/>
                      <a:ext cx="2978785" cy="1233805"/>
                    </a:xfrm>
                    <a:prstGeom prst="rect">
                      <a:avLst/>
                    </a:prstGeom>
                  </pic:spPr>
                </pic:pic>
              </a:graphicData>
            </a:graphic>
          </wp:inline>
        </w:drawing>
      </w:r>
    </w:p>
    <w:p w14:paraId="2DABDBDA">
      <w:pPr>
        <w:ind w:firstLine="480" w:firstLineChars="200"/>
        <w:jc w:val="both"/>
        <w:rPr>
          <w:rFonts w:hint="eastAsia"/>
          <w:sz w:val="24"/>
          <w:szCs w:val="24"/>
          <w:lang w:val="en-US" w:eastAsia="zh-CN"/>
        </w:rPr>
      </w:pPr>
      <w:r>
        <w:rPr>
          <w:rFonts w:hint="eastAsia"/>
          <w:sz w:val="24"/>
          <w:szCs w:val="24"/>
          <w:lang w:val="en-US" w:eastAsia="zh-CN"/>
        </w:rPr>
        <w:t>匾文：兵部侍郎兼都察院右副御史總督军务巡抚福建等處地方兼掌粮饷王凱祥为进士光绪丙戍科会试第一百十一名复试三甲第一百三十二名潘椿魁立。</w:t>
      </w:r>
    </w:p>
    <w:p w14:paraId="69167B21">
      <w:pPr>
        <w:ind w:firstLine="480" w:firstLineChars="200"/>
        <w:jc w:val="both"/>
        <w:rPr>
          <w:rFonts w:hint="eastAsia"/>
          <w:sz w:val="24"/>
          <w:szCs w:val="24"/>
          <w:lang w:val="en-US" w:eastAsia="zh-CN"/>
        </w:rPr>
      </w:pPr>
      <w:r>
        <w:rPr>
          <w:rFonts w:hint="eastAsia"/>
          <w:sz w:val="24"/>
          <w:szCs w:val="24"/>
          <w:lang w:val="en-US" w:eastAsia="zh-CN"/>
        </w:rPr>
        <w:t>此匾今悬挂于泮洋村潘氏支祠。</w:t>
      </w:r>
    </w:p>
    <w:p w14:paraId="50FFAA94">
      <w:pPr>
        <w:ind w:firstLine="480" w:firstLineChars="200"/>
        <w:jc w:val="both"/>
        <w:rPr>
          <w:rFonts w:hint="default"/>
          <w:sz w:val="24"/>
          <w:szCs w:val="24"/>
          <w:lang w:val="en-US" w:eastAsia="zh-CN"/>
        </w:rPr>
      </w:pPr>
    </w:p>
    <w:p w14:paraId="5AD63373">
      <w:pPr>
        <w:pStyle w:val="4"/>
        <w:bidi w:val="0"/>
        <w:jc w:val="center"/>
        <w:rPr>
          <w:rFonts w:hint="eastAsia"/>
          <w:lang w:val="en-US" w:eastAsia="zh-CN"/>
        </w:rPr>
      </w:pPr>
      <w:bookmarkStart w:id="136" w:name="_Toc18516"/>
      <w:r>
        <w:rPr>
          <w:rFonts w:hint="eastAsia"/>
          <w:lang w:val="en-US" w:eastAsia="zh-CN"/>
        </w:rPr>
        <w:t>第三十二世武进士潘吉昌</w:t>
      </w:r>
      <w:bookmarkEnd w:id="136"/>
    </w:p>
    <w:p w14:paraId="21C72F8B">
      <w:pPr>
        <w:ind w:firstLine="440" w:firstLineChars="200"/>
        <w:jc w:val="both"/>
        <w:rPr>
          <w:rFonts w:hint="eastAsia"/>
          <w:lang w:val="en-US" w:eastAsia="zh-CN"/>
        </w:rPr>
      </w:pPr>
      <w:r>
        <w:rPr>
          <w:rFonts w:hint="eastAsia"/>
          <w:color w:val="auto"/>
          <w:sz w:val="22"/>
          <w:szCs w:val="22"/>
        </w:rPr>
        <w:t>光绪十四年（1888年）吉昌参加武举乡试，获戊子科中式第四十八名举人。</w:t>
      </w:r>
      <w:r>
        <w:rPr>
          <w:rFonts w:hint="eastAsia" w:hAnsi="宋体"/>
          <w:color w:val="auto"/>
          <w:sz w:val="22"/>
          <w:szCs w:val="22"/>
        </w:rPr>
        <w:t>光绪十八年（</w:t>
      </w:r>
      <w:r>
        <w:rPr>
          <w:rFonts w:hAnsi="宋体"/>
          <w:color w:val="auto"/>
          <w:sz w:val="22"/>
          <w:szCs w:val="22"/>
        </w:rPr>
        <w:t>1892</w:t>
      </w:r>
      <w:r>
        <w:rPr>
          <w:rFonts w:hint="eastAsia" w:hAnsi="宋体"/>
          <w:color w:val="auto"/>
          <w:sz w:val="22"/>
          <w:szCs w:val="22"/>
        </w:rPr>
        <w:t>年）吉昌赴京参加武举会试，获壬辰科会试中式第十一名。殿试获第二甲赐武进士出身之第八名。钦点三等侍卫。</w:t>
      </w:r>
    </w:p>
    <w:p w14:paraId="77B588A5">
      <w:pPr>
        <w:jc w:val="center"/>
        <w:rPr>
          <w:rFonts w:hint="default"/>
          <w:lang w:val="en-US" w:eastAsia="zh-CN"/>
        </w:rPr>
      </w:pPr>
      <w:r>
        <w:rPr>
          <w:rFonts w:hint="default"/>
          <w:lang w:val="en-US" w:eastAsia="zh-CN"/>
        </w:rPr>
        <w:drawing>
          <wp:inline distT="0" distB="0" distL="114300" distR="114300">
            <wp:extent cx="2870835" cy="1131570"/>
            <wp:effectExtent l="0" t="0" r="5715" b="11430"/>
            <wp:docPr id="35" name="图片 35" descr="18吉昌文魁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18吉昌文魁匾"/>
                    <pic:cNvPicPr>
                      <a:picLocks noChangeAspect="1"/>
                    </pic:cNvPicPr>
                  </pic:nvPicPr>
                  <pic:blipFill>
                    <a:blip r:embed="rId26"/>
                    <a:stretch>
                      <a:fillRect/>
                    </a:stretch>
                  </pic:blipFill>
                  <pic:spPr>
                    <a:xfrm>
                      <a:off x="0" y="0"/>
                      <a:ext cx="2870835" cy="1131570"/>
                    </a:xfrm>
                    <a:prstGeom prst="rect">
                      <a:avLst/>
                    </a:prstGeom>
                  </pic:spPr>
                </pic:pic>
              </a:graphicData>
            </a:graphic>
          </wp:inline>
        </w:drawing>
      </w:r>
    </w:p>
    <w:p w14:paraId="65C5BC9C">
      <w:pPr>
        <w:jc w:val="center"/>
        <w:rPr>
          <w:rFonts w:hint="eastAsia"/>
          <w:lang w:val="en-US" w:eastAsia="zh-CN"/>
        </w:rPr>
      </w:pPr>
      <w:r>
        <w:rPr>
          <w:rFonts w:hint="eastAsia" w:ascii="楷体" w:hAnsi="楷体" w:eastAsia="楷体" w:cs="楷体"/>
          <w:i w:val="0"/>
          <w:caps w:val="0"/>
          <w:color w:val="333333"/>
          <w:spacing w:val="8"/>
          <w:sz w:val="21"/>
          <w:szCs w:val="21"/>
          <w:shd w:val="clear" w:fill="FFFFFF"/>
          <w:vertAlign w:val="baseline"/>
          <w:lang w:eastAsia="zh-CN"/>
        </w:rPr>
        <w:t>瓜山</w:t>
      </w:r>
      <w:r>
        <w:rPr>
          <w:rFonts w:hint="eastAsia" w:ascii="楷体" w:hAnsi="楷体" w:eastAsia="楷体" w:cs="楷体"/>
          <w:i w:val="0"/>
          <w:caps w:val="0"/>
          <w:color w:val="333333"/>
          <w:spacing w:val="8"/>
          <w:sz w:val="21"/>
          <w:szCs w:val="21"/>
          <w:shd w:val="clear" w:fill="FFFFFF"/>
          <w:vertAlign w:val="baseline"/>
          <w:lang w:val="en-US" w:eastAsia="zh-CN"/>
        </w:rPr>
        <w:t>32世潘吉昌，1888年武举人</w:t>
      </w:r>
    </w:p>
    <w:p w14:paraId="3F974F74">
      <w:pPr>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匾文：</w:t>
      </w:r>
      <w:r>
        <w:rPr>
          <w:rFonts w:hint="eastAsia" w:ascii="宋体" w:hAnsi="宋体" w:eastAsia="宋体" w:cs="宋体"/>
          <w:color w:val="auto"/>
          <w:sz w:val="24"/>
          <w:szCs w:val="24"/>
        </w:rPr>
        <w:t>兵部尚书、闽浙总督兼署福建巡抚、代理镇闽将军统辖海关军务卞宝第为</w:t>
      </w:r>
      <w:r>
        <w:rPr>
          <w:rFonts w:hint="eastAsia" w:ascii="宋体" w:hAnsi="宋体" w:eastAsia="宋体" w:cs="宋体"/>
          <w:color w:val="auto"/>
          <w:sz w:val="24"/>
          <w:szCs w:val="24"/>
          <w:lang w:eastAsia="zh-CN"/>
        </w:rPr>
        <w:t>光绪戊子科中式举人第四十八名潘</w:t>
      </w:r>
      <w:r>
        <w:rPr>
          <w:rFonts w:hint="eastAsia" w:ascii="宋体" w:hAnsi="宋体" w:eastAsia="宋体" w:cs="宋体"/>
          <w:color w:val="auto"/>
          <w:sz w:val="24"/>
          <w:szCs w:val="24"/>
        </w:rPr>
        <w:t>吉昌立</w:t>
      </w:r>
      <w:r>
        <w:rPr>
          <w:rFonts w:hint="eastAsia" w:ascii="宋体" w:hAnsi="宋体" w:eastAsia="宋体" w:cs="宋体"/>
          <w:color w:val="auto"/>
          <w:sz w:val="24"/>
          <w:szCs w:val="24"/>
          <w:lang w:eastAsia="zh-CN"/>
        </w:rPr>
        <w:t>。</w:t>
      </w:r>
    </w:p>
    <w:p w14:paraId="218A9480">
      <w:pPr>
        <w:ind w:firstLine="480" w:firstLineChars="20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drawing>
          <wp:inline distT="0" distB="0" distL="114300" distR="114300">
            <wp:extent cx="3140710" cy="1213485"/>
            <wp:effectExtent l="0" t="0" r="2540" b="5715"/>
            <wp:docPr id="36" name="图片 36" descr="19潘吉昌进士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19潘吉昌进士匾"/>
                    <pic:cNvPicPr>
                      <a:picLocks noChangeAspect="1"/>
                    </pic:cNvPicPr>
                  </pic:nvPicPr>
                  <pic:blipFill>
                    <a:blip r:embed="rId27"/>
                    <a:stretch>
                      <a:fillRect/>
                    </a:stretch>
                  </pic:blipFill>
                  <pic:spPr>
                    <a:xfrm>
                      <a:off x="0" y="0"/>
                      <a:ext cx="3140710" cy="1213485"/>
                    </a:xfrm>
                    <a:prstGeom prst="rect">
                      <a:avLst/>
                    </a:prstGeom>
                  </pic:spPr>
                </pic:pic>
              </a:graphicData>
            </a:graphic>
          </wp:inline>
        </w:drawing>
      </w:r>
    </w:p>
    <w:p w14:paraId="3A9DB63A">
      <w:pPr>
        <w:ind w:firstLine="452" w:firstLineChars="200"/>
        <w:jc w:val="center"/>
        <w:rPr>
          <w:rFonts w:hint="eastAsia" w:ascii="宋体" w:hAnsi="宋体" w:eastAsia="宋体" w:cs="宋体"/>
          <w:color w:val="auto"/>
          <w:sz w:val="24"/>
          <w:szCs w:val="24"/>
          <w:lang w:val="en-US" w:eastAsia="zh-CN"/>
        </w:rPr>
      </w:pPr>
      <w:r>
        <w:rPr>
          <w:rFonts w:hint="eastAsia" w:ascii="楷体" w:hAnsi="楷体" w:eastAsia="楷体" w:cs="楷体"/>
          <w:i w:val="0"/>
          <w:caps w:val="0"/>
          <w:color w:val="333333"/>
          <w:spacing w:val="8"/>
          <w:sz w:val="21"/>
          <w:szCs w:val="21"/>
          <w:shd w:val="clear" w:fill="FFFFFF"/>
          <w:vertAlign w:val="baseline"/>
          <w:lang w:eastAsia="zh-CN"/>
        </w:rPr>
        <w:t>瓜山</w:t>
      </w:r>
      <w:r>
        <w:rPr>
          <w:rFonts w:hint="eastAsia" w:ascii="楷体" w:hAnsi="楷体" w:eastAsia="楷体" w:cs="楷体"/>
          <w:i w:val="0"/>
          <w:caps w:val="0"/>
          <w:color w:val="333333"/>
          <w:spacing w:val="8"/>
          <w:sz w:val="21"/>
          <w:szCs w:val="21"/>
          <w:shd w:val="clear" w:fill="FFFFFF"/>
          <w:vertAlign w:val="baseline"/>
          <w:lang w:val="en-US" w:eastAsia="zh-CN"/>
        </w:rPr>
        <w:t>32世潘吉昌，1892年武进士</w:t>
      </w:r>
    </w:p>
    <w:p w14:paraId="0F9F99DE">
      <w:pPr>
        <w:ind w:firstLine="480"/>
        <w:rPr>
          <w:rFonts w:hint="eastAsia" w:hAnsi="宋体"/>
          <w:sz w:val="24"/>
          <w:szCs w:val="24"/>
        </w:rPr>
      </w:pPr>
      <w:r>
        <w:rPr>
          <w:rFonts w:hint="eastAsia" w:hAnsi="宋体"/>
          <w:sz w:val="24"/>
          <w:szCs w:val="24"/>
        </w:rPr>
        <w:t>吉昌“进士”匾文为：</w:t>
      </w:r>
    </w:p>
    <w:p w14:paraId="1BCB01F2">
      <w:pPr>
        <w:ind w:firstLine="480"/>
        <w:rPr>
          <w:rFonts w:hint="eastAsia" w:hAnsi="宋体" w:cs="宋体"/>
          <w:sz w:val="24"/>
          <w:szCs w:val="24"/>
        </w:rPr>
      </w:pPr>
      <w:r>
        <w:rPr>
          <w:rFonts w:hint="eastAsia" w:hAnsi="宋体"/>
          <w:sz w:val="24"/>
          <w:szCs w:val="24"/>
        </w:rPr>
        <w:t>“钦命掌河南道监察御史载存、经筵讲官兵部尚书乌拉喜、经筵讲官刑部尚书贵恒为戊子科乡试中式第四十八名、壬辰科会试中式第十一名、殿试第二甲第八名、</w:t>
      </w:r>
      <w:r>
        <w:rPr>
          <w:rFonts w:hint="eastAsia" w:hAnsi="宋体" w:cs="宋体"/>
          <w:sz w:val="24"/>
          <w:szCs w:val="24"/>
        </w:rPr>
        <w:t>钦点三等侍卫潘吉昌立”。</w:t>
      </w:r>
    </w:p>
    <w:p w14:paraId="52298023">
      <w:pPr>
        <w:ind w:firstLine="480" w:firstLineChars="200"/>
        <w:jc w:val="both"/>
        <w:rPr>
          <w:rFonts w:hint="eastAsia" w:ascii="宋体" w:hAnsi="宋体" w:eastAsia="宋体" w:cs="宋体"/>
          <w:color w:val="auto"/>
          <w:sz w:val="24"/>
          <w:szCs w:val="24"/>
          <w:lang w:val="en-US" w:eastAsia="zh-CN"/>
        </w:rPr>
      </w:pPr>
      <w:r>
        <w:rPr>
          <w:rFonts w:hint="eastAsia" w:hAnsi="宋体" w:cs="宋体"/>
          <w:sz w:val="24"/>
          <w:szCs w:val="24"/>
        </w:rPr>
        <w:t>三等侍卫为武职京官，正五品。</w:t>
      </w:r>
      <w:r>
        <w:rPr>
          <w:rFonts w:hint="eastAsia" w:ascii="宋体" w:hAnsi="宋体" w:eastAsia="宋体" w:cs="宋体"/>
          <w:color w:val="auto"/>
          <w:sz w:val="24"/>
          <w:szCs w:val="24"/>
          <w:lang w:val="en-US" w:eastAsia="zh-CN"/>
        </w:rPr>
        <w:t>武魁匾、进士匾今悬挂</w:t>
      </w:r>
      <w:r>
        <w:rPr>
          <w:rFonts w:hint="eastAsia" w:cs="宋体"/>
          <w:color w:val="auto"/>
          <w:sz w:val="24"/>
          <w:szCs w:val="24"/>
          <w:lang w:val="en-US" w:eastAsia="zh-CN"/>
        </w:rPr>
        <w:t>于</w:t>
      </w:r>
      <w:r>
        <w:rPr>
          <w:rFonts w:hint="eastAsia" w:ascii="宋体" w:hAnsi="宋体" w:eastAsia="宋体" w:cs="宋体"/>
          <w:color w:val="auto"/>
          <w:sz w:val="24"/>
          <w:szCs w:val="24"/>
          <w:lang w:val="en-US" w:eastAsia="zh-CN"/>
        </w:rPr>
        <w:t>三座排。</w:t>
      </w:r>
    </w:p>
    <w:p w14:paraId="6A603026">
      <w:pPr>
        <w:ind w:firstLine="480" w:firstLineChars="200"/>
        <w:jc w:val="both"/>
        <w:rPr>
          <w:rFonts w:hint="eastAsia" w:ascii="宋体" w:hAnsi="宋体" w:eastAsia="宋体" w:cs="宋体"/>
          <w:color w:val="auto"/>
          <w:sz w:val="24"/>
          <w:szCs w:val="24"/>
          <w:lang w:val="en-US" w:eastAsia="zh-CN"/>
        </w:rPr>
      </w:pPr>
    </w:p>
    <w:p w14:paraId="09F96601">
      <w:pPr>
        <w:pStyle w:val="4"/>
        <w:bidi w:val="0"/>
        <w:jc w:val="center"/>
        <w:rPr>
          <w:rFonts w:hint="eastAsia"/>
          <w:lang w:val="en-US" w:eastAsia="zh-CN"/>
        </w:rPr>
      </w:pPr>
      <w:bookmarkStart w:id="137" w:name="_Toc24875"/>
      <w:r>
        <w:rPr>
          <w:rFonts w:hint="eastAsia"/>
          <w:lang w:val="en-US" w:eastAsia="zh-CN"/>
        </w:rPr>
        <w:t>第三十世武舉潘逢源</w:t>
      </w:r>
      <w:bookmarkEnd w:id="137"/>
    </w:p>
    <w:p w14:paraId="50F1718C">
      <w:pPr>
        <w:pStyle w:val="7"/>
        <w:bidi w:val="0"/>
        <w:ind w:firstLine="480" w:firstLineChars="200"/>
        <w:jc w:val="both"/>
        <w:rPr>
          <w:rFonts w:hint="default"/>
          <w:lang w:val="en-US" w:eastAsia="zh-CN"/>
        </w:rPr>
      </w:pPr>
      <w:r>
        <w:rPr>
          <w:rFonts w:hint="eastAsia"/>
          <w:lang w:val="en-US" w:eastAsia="zh-CN"/>
        </w:rPr>
        <w:t>瓜山三十世潘逢源（鸿源）光绪戊子年（1888年）中式武举人。</w:t>
      </w:r>
    </w:p>
    <w:p w14:paraId="30ABBB49">
      <w:pPr>
        <w:pStyle w:val="7"/>
        <w:bidi w:val="0"/>
        <w:jc w:val="center"/>
        <w:rPr>
          <w:rFonts w:hint="default"/>
          <w:lang w:val="en-US" w:eastAsia="zh-CN"/>
        </w:rPr>
      </w:pPr>
      <w:r>
        <w:rPr>
          <w:rFonts w:hint="default"/>
          <w:lang w:val="en-US" w:eastAsia="zh-CN"/>
        </w:rPr>
        <w:drawing>
          <wp:inline distT="0" distB="0" distL="114300" distR="114300">
            <wp:extent cx="2642235" cy="1166495"/>
            <wp:effectExtent l="0" t="0" r="5715" b="14605"/>
            <wp:docPr id="63" name="图片 63" descr="22逢源武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22逢源武魁"/>
                    <pic:cNvPicPr>
                      <a:picLocks noChangeAspect="1"/>
                    </pic:cNvPicPr>
                  </pic:nvPicPr>
                  <pic:blipFill>
                    <a:blip r:embed="rId28"/>
                    <a:stretch>
                      <a:fillRect/>
                    </a:stretch>
                  </pic:blipFill>
                  <pic:spPr>
                    <a:xfrm>
                      <a:off x="0" y="0"/>
                      <a:ext cx="2642235" cy="1166495"/>
                    </a:xfrm>
                    <a:prstGeom prst="rect">
                      <a:avLst/>
                    </a:prstGeom>
                  </pic:spPr>
                </pic:pic>
              </a:graphicData>
            </a:graphic>
          </wp:inline>
        </w:drawing>
      </w:r>
    </w:p>
    <w:p w14:paraId="3E5B0096">
      <w:pPr>
        <w:ind w:firstLine="480" w:firstLineChars="200"/>
        <w:jc w:val="both"/>
        <w:rPr>
          <w:rFonts w:hint="eastAsia"/>
          <w:sz w:val="24"/>
          <w:szCs w:val="24"/>
          <w:lang w:val="en-US" w:eastAsia="zh-CN"/>
        </w:rPr>
      </w:pPr>
      <w:r>
        <w:rPr>
          <w:rFonts w:hint="eastAsia"/>
          <w:sz w:val="24"/>
          <w:szCs w:val="24"/>
          <w:lang w:val="en-US" w:eastAsia="zh-CN"/>
        </w:rPr>
        <w:t>匾文：福建巡抚闽浙水陆海防军事指挥总监兼理地方军务粮饷卞宝第为武魁清光绪戊子科中式举人潘逢源立。</w:t>
      </w:r>
    </w:p>
    <w:p w14:paraId="3D454C74">
      <w:pPr>
        <w:ind w:firstLine="480" w:firstLineChars="200"/>
        <w:jc w:val="both"/>
        <w:rPr>
          <w:rFonts w:hint="default"/>
          <w:sz w:val="24"/>
          <w:szCs w:val="24"/>
          <w:lang w:val="en-US" w:eastAsia="zh-CN"/>
        </w:rPr>
      </w:pPr>
      <w:r>
        <w:rPr>
          <w:rFonts w:hint="eastAsia"/>
          <w:sz w:val="24"/>
          <w:szCs w:val="24"/>
          <w:lang w:val="en-US" w:eastAsia="zh-CN"/>
        </w:rPr>
        <w:t>此匾今悬挂于泮洋潘逢源故居。</w:t>
      </w:r>
    </w:p>
    <w:p w14:paraId="6B6005D1">
      <w:pPr>
        <w:pStyle w:val="4"/>
        <w:bidi w:val="0"/>
        <w:jc w:val="center"/>
        <w:rPr>
          <w:rFonts w:hint="default" w:hAnsi="宋体" w:eastAsia="宋体"/>
          <w:lang w:val="en-US" w:eastAsia="zh-CN"/>
        </w:rPr>
      </w:pPr>
      <w:bookmarkStart w:id="138" w:name="_Toc20450"/>
      <w:r>
        <w:rPr>
          <w:rFonts w:hint="eastAsia"/>
          <w:lang w:val="en-US" w:eastAsia="zh-CN"/>
        </w:rPr>
        <w:t>第三十一世会元潘涛</w:t>
      </w:r>
      <w:bookmarkEnd w:id="138"/>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14:paraId="68132C8D">
      <w:pPr>
        <w:ind w:firstLine="480" w:firstLineChars="200"/>
        <w:rPr>
          <w:rFonts w:hint="default"/>
          <w:lang w:val="en-US" w:eastAsia="zh-CN"/>
        </w:rPr>
      </w:pPr>
      <w:r>
        <w:rPr>
          <w:rFonts w:hint="eastAsia" w:hAnsi="宋体"/>
          <w:sz w:val="24"/>
          <w:szCs w:val="24"/>
        </w:rPr>
        <w:t>清光绪二十一年（1895年）十月潘涛赴京参加乙未科武科会试，荣获第一名，“会元”。</w:t>
      </w:r>
    </w:p>
    <w:p w14:paraId="0F9937FA">
      <w:pPr>
        <w:jc w:val="center"/>
        <w:rPr>
          <w:rFonts w:hint="default"/>
          <w:lang w:val="en-US" w:eastAsia="zh-CN"/>
        </w:rPr>
      </w:pPr>
      <w:r>
        <w:rPr>
          <w:rFonts w:hint="default"/>
          <w:lang w:val="en-US" w:eastAsia="zh-CN"/>
        </w:rPr>
        <w:drawing>
          <wp:inline distT="0" distB="0" distL="114300" distR="114300">
            <wp:extent cx="3181985" cy="1229360"/>
            <wp:effectExtent l="0" t="0" r="18415" b="8890"/>
            <wp:docPr id="34" name="图片 34" descr="20会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20会元"/>
                    <pic:cNvPicPr>
                      <a:picLocks noChangeAspect="1"/>
                    </pic:cNvPicPr>
                  </pic:nvPicPr>
                  <pic:blipFill>
                    <a:blip r:embed="rId29"/>
                    <a:stretch>
                      <a:fillRect/>
                    </a:stretch>
                  </pic:blipFill>
                  <pic:spPr>
                    <a:xfrm>
                      <a:off x="0" y="0"/>
                      <a:ext cx="3181985" cy="1229360"/>
                    </a:xfrm>
                    <a:prstGeom prst="rect">
                      <a:avLst/>
                    </a:prstGeom>
                  </pic:spPr>
                </pic:pic>
              </a:graphicData>
            </a:graphic>
          </wp:inline>
        </w:drawing>
      </w:r>
    </w:p>
    <w:p w14:paraId="1E719A34">
      <w:pPr>
        <w:ind w:firstLine="480" w:firstLineChars="200"/>
        <w:rPr>
          <w:rFonts w:hint="eastAsia" w:hAnsi="宋体"/>
          <w:sz w:val="24"/>
          <w:szCs w:val="24"/>
          <w:lang w:eastAsia="zh-CN"/>
        </w:rPr>
      </w:pPr>
      <w:r>
        <w:rPr>
          <w:rFonts w:hint="eastAsia"/>
          <w:lang w:val="en-US" w:eastAsia="zh-CN"/>
        </w:rPr>
        <w:t>匾文：</w:t>
      </w:r>
      <w:r>
        <w:rPr>
          <w:rFonts w:hint="eastAsia" w:hAnsi="宋体"/>
          <w:sz w:val="24"/>
          <w:szCs w:val="24"/>
        </w:rPr>
        <w:t>钦命掌河南道监察御史載存、經筵講官兵部尚书荣祿、經筵講官刑部尚书松溎为會元光绪乙未科武举中式会试第一名潘涛立</w:t>
      </w:r>
      <w:r>
        <w:rPr>
          <w:rFonts w:hint="eastAsia" w:hAnsi="宋体"/>
          <w:sz w:val="24"/>
          <w:szCs w:val="24"/>
          <w:lang w:eastAsia="zh-CN"/>
        </w:rPr>
        <w:t>。</w:t>
      </w:r>
    </w:p>
    <w:p w14:paraId="4E68413D">
      <w:pPr>
        <w:ind w:firstLine="480" w:firstLineChars="200"/>
        <w:rPr>
          <w:rFonts w:hint="eastAsia" w:hAnsi="宋体"/>
          <w:sz w:val="24"/>
          <w:szCs w:val="24"/>
        </w:rPr>
      </w:pPr>
      <w:r>
        <w:rPr>
          <w:rFonts w:hint="eastAsia" w:hAnsi="宋体"/>
          <w:sz w:val="24"/>
          <w:szCs w:val="24"/>
        </w:rPr>
        <w:t>潘涛参加</w:t>
      </w:r>
      <w:r>
        <w:rPr>
          <w:rFonts w:hint="eastAsia" w:hAnsi="宋体"/>
          <w:sz w:val="24"/>
          <w:szCs w:val="24"/>
          <w:lang w:eastAsia="zh-CN"/>
        </w:rPr>
        <w:t>会试后参加</w:t>
      </w:r>
      <w:r>
        <w:rPr>
          <w:rFonts w:hint="eastAsia" w:hAnsi="宋体"/>
          <w:sz w:val="24"/>
          <w:szCs w:val="24"/>
        </w:rPr>
        <w:t>殿试。殿试也称廷試，由会试取得武进士资格者参加，通过殿试分出等次。殿试的规格最高，由皇帝亲自主考。潘涛在殿试中再次夺魁。</w:t>
      </w:r>
    </w:p>
    <w:p w14:paraId="5990D309">
      <w:pPr>
        <w:ind w:firstLine="480" w:firstLineChars="200"/>
        <w:rPr>
          <w:rFonts w:hint="eastAsia" w:ascii="仿宋" w:hAnsi="仿宋" w:eastAsia="仿宋" w:cs="仿宋"/>
          <w:sz w:val="24"/>
          <w:szCs w:val="24"/>
        </w:rPr>
      </w:pPr>
      <w:r>
        <w:rPr>
          <w:rFonts w:hint="eastAsia" w:hAnsi="宋体"/>
          <w:sz w:val="24"/>
          <w:szCs w:val="24"/>
        </w:rPr>
        <w:t>《清德宗皇帝实录》记载：</w:t>
      </w:r>
      <w:r>
        <w:rPr>
          <w:rFonts w:hint="eastAsia" w:ascii="仿宋" w:hAnsi="仿宋" w:eastAsia="仿宋" w:cs="仿宋"/>
          <w:sz w:val="24"/>
          <w:szCs w:val="24"/>
        </w:rPr>
        <w:t>“光绪二十一年冬十月丁酉，殿试中式武举于太和殿前。庚午，上御紫光阁阅中式武举马步射。辛未，上御景运门外箭亭阅视中式武举技勇。御乾清宫引见中式武举，亲定甲乙。壬申，光绪帝至太和殿传胪，恩赐一甲潘涛、武国栋、王燧皋三人武进士及第，二甲邹荣标等武进士出身，三甲毛连彩等同武进士出身。”</w:t>
      </w:r>
    </w:p>
    <w:p w14:paraId="523F1FB5">
      <w:pPr>
        <w:ind w:firstLine="480" w:firstLineChars="200"/>
        <w:rPr>
          <w:rFonts w:hint="eastAsia" w:hAnsi="宋体"/>
          <w:sz w:val="24"/>
          <w:szCs w:val="24"/>
        </w:rPr>
      </w:pPr>
      <w:r>
        <w:rPr>
          <w:rFonts w:hint="eastAsia" w:hAnsi="宋体"/>
          <w:sz w:val="24"/>
          <w:szCs w:val="24"/>
        </w:rPr>
        <w:t>会试第一名称为“會元”，殿试第一甲第一名就是状元。按《清德宗皇帝实录》记载潘涛殿试第一，即“赐武进士及第”，为光绪皇帝钦点的武状元。</w:t>
      </w:r>
    </w:p>
    <w:p w14:paraId="79B6A249">
      <w:pPr>
        <w:rPr>
          <w:rFonts w:hint="eastAsia"/>
          <w:sz w:val="24"/>
          <w:szCs w:val="24"/>
        </w:rPr>
      </w:pPr>
      <w:r>
        <w:rPr>
          <w:rFonts w:hint="eastAsia"/>
          <w:sz w:val="24"/>
          <w:szCs w:val="24"/>
        </w:rPr>
        <w:t xml:space="preserve">    潘涛，福建闽侯南通瓜山潘氏，世居泮洋。</w:t>
      </w:r>
    </w:p>
    <w:p w14:paraId="703A3D13">
      <w:pPr>
        <w:rPr>
          <w:rFonts w:hint="eastAsia"/>
          <w:sz w:val="24"/>
          <w:szCs w:val="24"/>
        </w:rPr>
      </w:pPr>
      <w:r>
        <w:rPr>
          <w:rFonts w:hint="eastAsia"/>
          <w:sz w:val="24"/>
          <w:szCs w:val="24"/>
        </w:rPr>
        <w:t xml:space="preserve">    光绪二十一年乙未科会试正值中日甲午战争满清政府失败之际，慈禧深为国势衰弱忧虑，迫切希望武力强国。她看到“赐一甲潘涛、武国栋、王燧皋三人武进士及第”名单，觉得“武国栋”三字正合其意，遂大笔一挥點武国栋为状元。她这样改也表示她才是满清真正的皇帝。</w:t>
      </w:r>
      <w:r>
        <w:rPr>
          <w:rFonts w:hint="eastAsia" w:hAnsi="宋体"/>
          <w:sz w:val="24"/>
          <w:szCs w:val="24"/>
        </w:rPr>
        <w:t>然慈禧太后圈定该科武状元为天津武国栋，</w:t>
      </w:r>
      <w:r>
        <w:rPr>
          <w:rFonts w:hint="eastAsia" w:hAnsi="宋体"/>
          <w:sz w:val="24"/>
          <w:szCs w:val="24"/>
          <w:lang w:eastAsia="zh-CN"/>
        </w:rPr>
        <w:t>为此</w:t>
      </w:r>
      <w:r>
        <w:rPr>
          <w:rFonts w:hint="eastAsia" w:hAnsi="宋体"/>
          <w:sz w:val="24"/>
          <w:szCs w:val="24"/>
        </w:rPr>
        <w:t>潘涛</w:t>
      </w:r>
      <w:r>
        <w:rPr>
          <w:rFonts w:hint="eastAsia"/>
          <w:sz w:val="24"/>
          <w:szCs w:val="24"/>
          <w:lang w:val="en-US" w:eastAsia="zh-CN"/>
        </w:rPr>
        <w:t>与武状元失之交臂</w:t>
      </w:r>
      <w:r>
        <w:rPr>
          <w:rFonts w:hint="eastAsia" w:hAnsi="宋体"/>
          <w:sz w:val="24"/>
          <w:szCs w:val="24"/>
        </w:rPr>
        <w:t>。</w:t>
      </w:r>
    </w:p>
    <w:p w14:paraId="5501AAC8">
      <w:pPr>
        <w:pStyle w:val="4"/>
        <w:bidi w:val="0"/>
        <w:jc w:val="center"/>
        <w:rPr>
          <w:rFonts w:hint="eastAsia"/>
          <w:lang w:val="en-US" w:eastAsia="zh-CN"/>
        </w:rPr>
      </w:pPr>
      <w:bookmarkStart w:id="139" w:name="_Toc30460"/>
      <w:r>
        <w:rPr>
          <w:rFonts w:hint="eastAsia"/>
          <w:lang w:val="en-US" w:eastAsia="zh-CN"/>
        </w:rPr>
        <w:t>第三十三世为国牺牲潘则愈</w:t>
      </w:r>
      <w:bookmarkEnd w:id="139"/>
    </w:p>
    <w:p w14:paraId="53C0E603">
      <w:pPr>
        <w:jc w:val="center"/>
        <w:rPr>
          <w:rFonts w:hint="default"/>
          <w:lang w:val="en-US" w:eastAsia="zh-CN"/>
        </w:rPr>
      </w:pPr>
      <w:r>
        <w:rPr>
          <w:rFonts w:hint="default"/>
          <w:lang w:val="en-US" w:eastAsia="zh-CN"/>
        </w:rPr>
        <w:drawing>
          <wp:inline distT="0" distB="0" distL="114300" distR="114300">
            <wp:extent cx="2755265" cy="1000760"/>
            <wp:effectExtent l="0" t="0" r="6985" b="8890"/>
            <wp:docPr id="57" name="图片 57" descr="23为国牺牲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23为国牺牲2"/>
                    <pic:cNvPicPr>
                      <a:picLocks noChangeAspect="1"/>
                    </pic:cNvPicPr>
                  </pic:nvPicPr>
                  <pic:blipFill>
                    <a:blip r:embed="rId30"/>
                    <a:stretch>
                      <a:fillRect/>
                    </a:stretch>
                  </pic:blipFill>
                  <pic:spPr>
                    <a:xfrm>
                      <a:off x="0" y="0"/>
                      <a:ext cx="2755265" cy="1000760"/>
                    </a:xfrm>
                    <a:prstGeom prst="rect">
                      <a:avLst/>
                    </a:prstGeom>
                  </pic:spPr>
                </pic:pic>
              </a:graphicData>
            </a:graphic>
          </wp:inline>
        </w:drawing>
      </w:r>
    </w:p>
    <w:p w14:paraId="5F143235">
      <w:pPr>
        <w:ind w:firstLine="480" w:firstLineChars="200"/>
        <w:rPr>
          <w:rFonts w:hint="eastAsia"/>
          <w:sz w:val="24"/>
          <w:szCs w:val="24"/>
          <w:lang w:val="en-US" w:eastAsia="zh-CN"/>
        </w:rPr>
      </w:pPr>
      <w:r>
        <w:rPr>
          <w:rFonts w:hint="eastAsia"/>
          <w:sz w:val="24"/>
          <w:szCs w:val="24"/>
          <w:lang w:val="en-US" w:eastAsia="zh-CN"/>
        </w:rPr>
        <w:t>匾文为：为國牺牲。潘则愈烈士殉难纪念，林森县县长段志坚题。中华民国三十三年十月。</w:t>
      </w:r>
    </w:p>
    <w:p w14:paraId="6966EA1C">
      <w:pPr>
        <w:ind w:firstLine="480" w:firstLineChars="200"/>
        <w:rPr>
          <w:rFonts w:hint="eastAsia"/>
          <w:sz w:val="24"/>
          <w:szCs w:val="24"/>
          <w:lang w:val="en-US" w:eastAsia="zh-CN"/>
        </w:rPr>
      </w:pPr>
      <w:r>
        <w:rPr>
          <w:rFonts w:hint="eastAsia"/>
          <w:sz w:val="24"/>
          <w:szCs w:val="24"/>
          <w:lang w:val="en-US" w:eastAsia="zh-CN"/>
        </w:rPr>
        <w:t>瓜山第三十三世潘意韩字则愈，潘官松先生的第三子，出生于1921年。1937年日本帝国主义大举侵略中国，中华民族到了最危险的时候，意韩义无反顾舍身为国报名参军，决心以血肉之躯抗击日本侵略者。他先在保定军官学校（相当于广州黄埔军官学校）学习，之后直接开赴抗日前线参与战斗。1939年在长沙保卫战中英勇牺牲于浏阳河。葬于长沙岳麓山。</w:t>
      </w:r>
    </w:p>
    <w:p w14:paraId="37E6D305">
      <w:pPr>
        <w:ind w:firstLine="480"/>
        <w:rPr>
          <w:rFonts w:hint="eastAsia" w:hAnsi="宋体"/>
          <w:sz w:val="24"/>
          <w:szCs w:val="24"/>
        </w:rPr>
      </w:pPr>
      <w:r>
        <w:rPr>
          <w:rFonts w:hint="eastAsia" w:hAnsi="宋体"/>
          <w:sz w:val="24"/>
          <w:szCs w:val="24"/>
        </w:rPr>
        <w:t>“为国牺牲”</w:t>
      </w:r>
      <w:r>
        <w:rPr>
          <w:rFonts w:hint="eastAsia"/>
          <w:sz w:val="24"/>
          <w:szCs w:val="24"/>
          <w:lang w:val="en-US" w:eastAsia="zh-CN"/>
        </w:rPr>
        <w:t>金字</w:t>
      </w:r>
      <w:r>
        <w:rPr>
          <w:rFonts w:hint="eastAsia" w:hAnsi="宋体"/>
          <w:sz w:val="24"/>
          <w:szCs w:val="24"/>
          <w:lang w:val="en-US" w:eastAsia="zh-CN"/>
        </w:rPr>
        <w:t>大匾</w:t>
      </w:r>
      <w:r>
        <w:rPr>
          <w:rFonts w:hint="eastAsia"/>
          <w:sz w:val="24"/>
          <w:szCs w:val="24"/>
          <w:lang w:val="en-US" w:eastAsia="zh-CN"/>
        </w:rPr>
        <w:t>表彰抗日战争中的英雄，意韩为国牺牲是瓜山人的荣耀。</w:t>
      </w:r>
    </w:p>
    <w:p w14:paraId="623F21A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書體坊顏體㊣">
    <w:panose1 w:val="02010600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xYzJlZDE3ZmNiMmFkNGI4Y2ViZDdmZTZmZTFhOTgifQ=="/>
  </w:docVars>
  <w:rsids>
    <w:rsidRoot w:val="7BDC2415"/>
    <w:rsid w:val="559A36FF"/>
    <w:rsid w:val="7BDC2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宋体" w:hAnsi="宋体" w:eastAsia="宋体" w:cs="Times New Roman"/>
      <w:sz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Normal Indent"/>
    <w:basedOn w:val="1"/>
    <w:link w:val="12"/>
    <w:qFormat/>
    <w:uiPriority w:val="0"/>
    <w:pPr>
      <w:ind w:firstLine="480" w:firstLineChars="200"/>
    </w:pPr>
    <w:rPr>
      <w:sz w:val="24"/>
    </w:rPr>
  </w:style>
  <w:style w:type="paragraph" w:styleId="6">
    <w:name w:val="Plain Text"/>
    <w:basedOn w:val="1"/>
    <w:qFormat/>
    <w:uiPriority w:val="0"/>
    <w:pPr>
      <w:autoSpaceDE/>
      <w:autoSpaceDN/>
      <w:adjustRightInd/>
      <w:jc w:val="both"/>
    </w:pPr>
    <w:rPr>
      <w:rFonts w:hAnsi="Courier New"/>
      <w:kern w:val="2"/>
      <w:sz w:val="21"/>
    </w:rPr>
  </w:style>
  <w:style w:type="paragraph" w:styleId="7">
    <w:name w:val="Normal (Web)"/>
    <w:basedOn w:val="1"/>
    <w:qFormat/>
    <w:uiPriority w:val="0"/>
    <w:pPr>
      <w:spacing w:beforeAutospacing="1" w:afterAutospacing="1"/>
    </w:pPr>
    <w:rPr>
      <w:sz w:val="24"/>
    </w:rPr>
  </w:style>
  <w:style w:type="character" w:styleId="10">
    <w:name w:val="Emphasis"/>
    <w:basedOn w:val="9"/>
    <w:qFormat/>
    <w:uiPriority w:val="0"/>
    <w:rPr>
      <w:i/>
    </w:rPr>
  </w:style>
  <w:style w:type="character" w:styleId="11">
    <w:name w:val="Hyperlink"/>
    <w:basedOn w:val="9"/>
    <w:qFormat/>
    <w:uiPriority w:val="0"/>
    <w:rPr>
      <w:color w:val="0000FF"/>
      <w:u w:val="single"/>
    </w:rPr>
  </w:style>
  <w:style w:type="character" w:customStyle="1" w:styleId="12">
    <w:name w:val="正文缩进 Char"/>
    <w:link w:val="5"/>
    <w:autoRedefine/>
    <w:qFormat/>
    <w:uiPriority w:val="0"/>
    <w:rPr>
      <w:sz w:val="24"/>
    </w:rPr>
  </w:style>
  <w:style w:type="paragraph" w:customStyle="1" w:styleId="13">
    <w:name w:val="注释五"/>
    <w:basedOn w:val="14"/>
    <w:autoRedefine/>
    <w:qFormat/>
    <w:uiPriority w:val="0"/>
    <w:rPr>
      <w:rFonts w:ascii="楷体_GB2312" w:eastAsia="楷体_GB2312"/>
      <w:sz w:val="18"/>
    </w:rPr>
  </w:style>
  <w:style w:type="paragraph" w:customStyle="1" w:styleId="14">
    <w:name w:val="我的正文"/>
    <w:basedOn w:val="1"/>
    <w:autoRedefine/>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1" Type="http://schemas.openxmlformats.org/officeDocument/2006/relationships/fontTable" Target="fontTable.xml"/><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8</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2024-09-13T14:41:00Z</dcterms:created>
  <dc:creator>远上寒山</dc:creator>
  <cp:lastModifiedBy>远上寒山</cp:lastModifiedBy>
  <dcterms:modified xsi:type="dcterms:W3CDTF">2024-09-13T14:52:09Z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C7C81C9E06224A17B94A868A6505777C_11</vt:lpwstr>
  </property>
</Properties>
</file>